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noProof/>
        </w:rPr>
        <w:id w:val="414904541"/>
        <w:docPartObj>
          <w:docPartGallery w:val="Cover Pages"/>
          <w:docPartUnique/>
        </w:docPartObj>
      </w:sdtPr>
      <w:sdtEndPr>
        <w:rPr>
          <w:noProof w:val="0"/>
        </w:rPr>
      </w:sdtEndPr>
      <w:sdtContent>
        <w:p w:rsidR="00502667" w:rsidRDefault="008A6DF2">
          <w:pPr>
            <w:rPr>
              <w:noProof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0">
                <wp:simplePos x="0" y="0"/>
                <wp:positionH relativeFrom="page">
                  <wp:posOffset>1009894</wp:posOffset>
                </wp:positionH>
                <wp:positionV relativeFrom="page">
                  <wp:posOffset>685800</wp:posOffset>
                </wp:positionV>
                <wp:extent cx="5752612" cy="5769864"/>
                <wp:effectExtent l="0" t="0" r="635" b="254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tock_000017310223Large_RT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2612" cy="57698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667" w:rsidRDefault="00502667">
          <w:pPr>
            <w:rPr>
              <w:noProof/>
            </w:rPr>
          </w:pPr>
        </w:p>
        <w:p w:rsidR="00502667" w:rsidRDefault="00632348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3" behindDoc="1" locked="0" layoutInCell="1" allowOverlap="0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6737033</wp:posOffset>
                    </wp:positionV>
                    <wp:extent cx="6400800" cy="2724150"/>
                    <wp:effectExtent l="0" t="0" r="7620" b="7620"/>
                    <wp:wrapNone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00800" cy="2724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749B4" w:rsidRDefault="00CA0F30" w:rsidP="007C33C5">
                                <w:pPr>
                                  <w:pStyle w:val="Title"/>
                                  <w:pBdr>
                                    <w:bottom w:val="single" w:sz="4" w:space="3" w:color="7E97AD" w:themeColor="accent1"/>
                                  </w:pBdr>
                                  <w:shd w:val="clear" w:color="auto" w:fill="002060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1790474242"/>
                                    <w:placeholder>
                                      <w:docPart w:val="679E81BBE57842138B00C7578E5D7715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B749B4">
                                      <w:t>Higher education emergency relief fund</w:t>
                                    </w:r>
                                  </w:sdtContent>
                                </w:sdt>
                              </w:p>
                              <w:p w:rsidR="00B749B4" w:rsidRPr="00DA2D52" w:rsidRDefault="00B749B4">
                                <w:pPr>
                                  <w:pStyle w:val="Subtitle"/>
                                  <w:rPr>
                                    <w:color w:val="002060"/>
                                  </w:rPr>
                                </w:pPr>
                                <w:r w:rsidRPr="00DA2D52">
                                  <w:rPr>
                                    <w:color w:val="002060"/>
                                  </w:rPr>
                                  <w:t xml:space="preserve">FY </w:t>
                                </w:r>
                                <w:sdt>
                                  <w:sdtPr>
                                    <w:rPr>
                                      <w:color w:val="002060"/>
                                    </w:rPr>
                                    <w:alias w:val="Date"/>
                                    <w:tag w:val=""/>
                                    <w:id w:val="1417830956"/>
                                    <w:placeholder>
                                      <w:docPart w:val="66C9FB9FBD034A99A4019604D2C34B84"/>
                                    </w:placeholder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0-04-14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Pr="00DA2D52">
                                      <w:rPr>
                                        <w:color w:val="002060"/>
                                      </w:rPr>
                                      <w:t>2020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002060"/>
                                  </w:rPr>
                                  <w:alias w:val="Abstract"/>
                                  <w:id w:val="1812897548"/>
                                  <w:placeholder>
                                    <w:docPart w:val="EFB52562A7A545A48DEF28F12A79C45E"/>
                                  </w:placeholder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B749B4" w:rsidRPr="00DA2D52" w:rsidRDefault="00B749B4">
                                    <w:pPr>
                                      <w:pStyle w:val="Abstract"/>
                                      <w:rPr>
                                        <w:color w:val="002060"/>
                                      </w:rPr>
                                    </w:pPr>
                                    <w:r w:rsidRPr="00E82E80">
                                      <w:rPr>
                                        <w:color w:val="002060"/>
                                      </w:rPr>
                                      <w:t>Implementation Plan for Texas A&amp;M University Commerce</w:t>
                                    </w:r>
                                    <w:r>
                                      <w:rPr>
                                        <w:color w:val="002060"/>
                                      </w:rPr>
                                      <w:t xml:space="preserve">                 </w:t>
                                    </w:r>
                                    <w:r w:rsidRPr="00E82E80">
                                      <w:rPr>
                                        <w:color w:val="002060"/>
                                      </w:rPr>
                                      <w:t xml:space="preserve"> Emergency Financial Aid Grants to Students under Section 18004 of the Coronavirus Aid, Relief, and Economic Security (CARES) Act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82500</wp14:pctWidth>
                    </wp14:sizeRelH>
                    <wp14:sizeRelV relativeFrom="page">
                      <wp14:pctHeight>27200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alt="Title, Subtitle, and Abstract" style="position:absolute;margin-left:0;margin-top:530.5pt;width:7in;height:214.5pt;z-index:-251657217;visibility:visible;mso-wrap-style:square;mso-width-percent:825;mso-height-percent:272;mso-wrap-distance-left:9pt;mso-wrap-distance-top:0;mso-wrap-distance-right:9pt;mso-wrap-distance-bottom:0;mso-position-horizontal:center;mso-position-horizontal-relative:margin;mso-position-vertical:absolute;mso-position-vertical-relative:page;mso-width-percent:825;mso-height-percent:27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" o:allowoverlap="f" filled="f" stroked="f" strokeweight=".5pt">
                    <v:textbox inset="0,0,0,0">
                      <w:txbxContent>
                        <w:p w:rsidR="00B749B4" w:rsidRDefault="00CA0F30" w:rsidP="007C33C5">
                          <w:pPr>
                            <w:pStyle w:val="Title"/>
                            <w:pBdr>
                              <w:bottom w:val="single" w:sz="4" w:space="3" w:color="7E97AD" w:themeColor="accent1"/>
                            </w:pBdr>
                            <w:shd w:val="clear" w:color="auto" w:fill="002060"/>
                          </w:pPr>
                          <w:sdt>
                            <w:sdtPr>
                              <w:alias w:val="Title"/>
                              <w:tag w:val=""/>
                              <w:id w:val="1790474242"/>
                              <w:placeholder>
                                <w:docPart w:val="679E81BBE57842138B00C7578E5D771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B749B4">
                                <w:t>Higher education emergency relief fund</w:t>
                              </w:r>
                            </w:sdtContent>
                          </w:sdt>
                        </w:p>
                        <w:p w:rsidR="00B749B4" w:rsidRPr="00DA2D52" w:rsidRDefault="00B749B4">
                          <w:pPr>
                            <w:pStyle w:val="Subtitle"/>
                            <w:rPr>
                              <w:color w:val="002060"/>
                            </w:rPr>
                          </w:pPr>
                          <w:r w:rsidRPr="00DA2D52">
                            <w:rPr>
                              <w:color w:val="002060"/>
                            </w:rPr>
                            <w:t xml:space="preserve">FY </w:t>
                          </w:r>
                          <w:sdt>
                            <w:sdtPr>
                              <w:rPr>
                                <w:color w:val="002060"/>
                              </w:rPr>
                              <w:alias w:val="Date"/>
                              <w:tag w:val=""/>
                              <w:id w:val="1417830956"/>
                              <w:placeholder>
                                <w:docPart w:val="66C9FB9FBD034A99A4019604D2C34B84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4-14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DA2D52">
                                <w:rPr>
                                  <w:color w:val="002060"/>
                                </w:rPr>
                                <w:t>2020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002060"/>
                            </w:rPr>
                            <w:alias w:val="Abstract"/>
                            <w:id w:val="1812897548"/>
                            <w:placeholder>
                              <w:docPart w:val="EFB52562A7A545A48DEF28F12A79C45E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B749B4" w:rsidRPr="00DA2D52" w:rsidRDefault="00B749B4">
                              <w:pPr>
                                <w:pStyle w:val="Abstract"/>
                                <w:rPr>
                                  <w:color w:val="002060"/>
                                </w:rPr>
                              </w:pPr>
                              <w:r w:rsidRPr="00E82E80">
                                <w:rPr>
                                  <w:color w:val="002060"/>
                                </w:rPr>
                                <w:t>Implementation Plan for Texas A&amp;M University Commerce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                </w:t>
                              </w:r>
                              <w:r w:rsidRPr="00E82E80">
                                <w:rPr>
                                  <w:color w:val="002060"/>
                                </w:rPr>
                                <w:t xml:space="preserve"> Emergency Financial Aid Grants to Students under Section 18004 of the Coronavirus Aid, Relief, and Economic Security (CARES) Act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8A6DF2">
            <w:br w:type="page"/>
          </w:r>
        </w:p>
      </w:sdtContent>
    </w:sdt>
    <w:sdt>
      <w:sdtPr>
        <w:rPr>
          <w:sz w:val="20"/>
        </w:rPr>
        <w:id w:val="18660232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02667" w:rsidRPr="007C33C5" w:rsidRDefault="008A6DF2">
          <w:pPr>
            <w:pStyle w:val="TOCHeading"/>
            <w:rPr>
              <w:color w:val="auto"/>
            </w:rPr>
          </w:pPr>
          <w:r w:rsidRPr="007C33C5">
            <w:rPr>
              <w:color w:val="auto"/>
            </w:rPr>
            <w:t>Contents</w:t>
          </w:r>
        </w:p>
        <w:p w:rsidR="008E2658" w:rsidRDefault="008A6DF2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r w:rsidRPr="007C33C5">
            <w:rPr>
              <w:color w:val="auto"/>
            </w:rPr>
            <w:fldChar w:fldCharType="begin"/>
          </w:r>
          <w:r w:rsidRPr="007C33C5">
            <w:rPr>
              <w:color w:val="auto"/>
            </w:rPr>
            <w:instrText xml:space="preserve"> TOC \o "1-1" \h \z \u </w:instrText>
          </w:r>
          <w:r w:rsidRPr="007C33C5">
            <w:rPr>
              <w:color w:val="auto"/>
            </w:rPr>
            <w:fldChar w:fldCharType="separate"/>
          </w:r>
          <w:hyperlink r:id="rId12" w:anchor="_Toc38822085" w:history="1">
            <w:r w:rsidR="008E2658" w:rsidRPr="00347423">
              <w:rPr>
                <w:rStyle w:val="Hyperlink"/>
                <w:rFonts w:ascii="Times New Roman" w:hAnsi="Times New Roman" w:cs="Times New Roman"/>
              </w:rPr>
              <w:t>PHASE 1 OF ALLOCATION: 40% Emergency Financial Aid Grants for Students Enrolled in Spring 2020 Semester</w:t>
            </w:r>
            <w:r w:rsidR="008E2658">
              <w:rPr>
                <w:webHidden/>
              </w:rPr>
              <w:tab/>
            </w:r>
            <w:r w:rsidR="008E2658">
              <w:rPr>
                <w:webHidden/>
              </w:rPr>
              <w:fldChar w:fldCharType="begin"/>
            </w:r>
            <w:r w:rsidR="008E2658">
              <w:rPr>
                <w:webHidden/>
              </w:rPr>
              <w:instrText xml:space="preserve"> PAGEREF _Toc38822085 \h </w:instrText>
            </w:r>
            <w:r w:rsidR="008E2658">
              <w:rPr>
                <w:webHidden/>
              </w:rPr>
            </w:r>
            <w:r w:rsidR="008E2658">
              <w:rPr>
                <w:webHidden/>
              </w:rPr>
              <w:fldChar w:fldCharType="separate"/>
            </w:r>
            <w:r w:rsidR="008E2658">
              <w:rPr>
                <w:webHidden/>
              </w:rPr>
              <w:t>2</w:t>
            </w:r>
            <w:r w:rsidR="008E2658">
              <w:rPr>
                <w:webHidden/>
              </w:rPr>
              <w:fldChar w:fldCharType="end"/>
            </w:r>
          </w:hyperlink>
        </w:p>
        <w:p w:rsidR="008E2658" w:rsidRDefault="00CA0F30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hyperlink r:id="rId13" w:anchor="_Toc38822086" w:history="1">
            <w:r w:rsidR="008E2658" w:rsidRPr="00347423">
              <w:rPr>
                <w:rStyle w:val="Hyperlink"/>
                <w:rFonts w:ascii="Times New Roman" w:hAnsi="Times New Roman" w:cs="Times New Roman"/>
              </w:rPr>
              <w:t>PHASE 2 OF ALLOCATION: 10% Emergency Financial Aid Grants for Students Enrolled in Summer I 2020 Semester</w:t>
            </w:r>
            <w:r w:rsidR="008E2658">
              <w:rPr>
                <w:webHidden/>
              </w:rPr>
              <w:tab/>
            </w:r>
            <w:r w:rsidR="008E2658">
              <w:rPr>
                <w:webHidden/>
              </w:rPr>
              <w:fldChar w:fldCharType="begin"/>
            </w:r>
            <w:r w:rsidR="008E2658">
              <w:rPr>
                <w:webHidden/>
              </w:rPr>
              <w:instrText xml:space="preserve"> PAGEREF _Toc38822086 \h </w:instrText>
            </w:r>
            <w:r w:rsidR="008E2658">
              <w:rPr>
                <w:webHidden/>
              </w:rPr>
            </w:r>
            <w:r w:rsidR="008E2658">
              <w:rPr>
                <w:webHidden/>
              </w:rPr>
              <w:fldChar w:fldCharType="separate"/>
            </w:r>
            <w:r w:rsidR="008E2658">
              <w:rPr>
                <w:webHidden/>
              </w:rPr>
              <w:t>3</w:t>
            </w:r>
            <w:r w:rsidR="008E2658">
              <w:rPr>
                <w:webHidden/>
              </w:rPr>
              <w:fldChar w:fldCharType="end"/>
            </w:r>
          </w:hyperlink>
        </w:p>
        <w:p w:rsidR="008E2658" w:rsidRDefault="00CA0F30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hyperlink r:id="rId14" w:anchor="_Toc38822087" w:history="1">
            <w:r w:rsidR="008E2658" w:rsidRPr="00347423">
              <w:rPr>
                <w:rStyle w:val="Hyperlink"/>
                <w:rFonts w:ascii="Times New Roman" w:hAnsi="Times New Roman" w:cs="Times New Roman"/>
              </w:rPr>
              <w:t>PHASE 3 OF ALLOCATION: 10% Emergency Financial Aid Grants for Students Enrolled in Summer II 2020 Semester</w:t>
            </w:r>
            <w:r w:rsidR="008E2658">
              <w:rPr>
                <w:webHidden/>
              </w:rPr>
              <w:tab/>
            </w:r>
            <w:r w:rsidR="008E2658">
              <w:rPr>
                <w:webHidden/>
              </w:rPr>
              <w:fldChar w:fldCharType="begin"/>
            </w:r>
            <w:r w:rsidR="008E2658">
              <w:rPr>
                <w:webHidden/>
              </w:rPr>
              <w:instrText xml:space="preserve"> PAGEREF _Toc38822087 \h </w:instrText>
            </w:r>
            <w:r w:rsidR="008E2658">
              <w:rPr>
                <w:webHidden/>
              </w:rPr>
            </w:r>
            <w:r w:rsidR="008E2658">
              <w:rPr>
                <w:webHidden/>
              </w:rPr>
              <w:fldChar w:fldCharType="separate"/>
            </w:r>
            <w:r w:rsidR="008E2658">
              <w:rPr>
                <w:webHidden/>
              </w:rPr>
              <w:t>4</w:t>
            </w:r>
            <w:r w:rsidR="008E2658">
              <w:rPr>
                <w:webHidden/>
              </w:rPr>
              <w:fldChar w:fldCharType="end"/>
            </w:r>
          </w:hyperlink>
        </w:p>
        <w:p w:rsidR="008E2658" w:rsidRDefault="00CA0F30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hyperlink r:id="rId15" w:anchor="_Toc38822088" w:history="1">
            <w:r w:rsidR="008E2658" w:rsidRPr="00347423">
              <w:rPr>
                <w:rStyle w:val="Hyperlink"/>
                <w:rFonts w:ascii="Times New Roman" w:hAnsi="Times New Roman" w:cs="Times New Roman"/>
              </w:rPr>
              <w:t>PHASE 4 OF ALLOCATION: 40% Emergency Financial Aid Grants for Students Enrolled in Fall 2020 Semester</w:t>
            </w:r>
            <w:r w:rsidR="008E2658">
              <w:rPr>
                <w:webHidden/>
              </w:rPr>
              <w:tab/>
            </w:r>
            <w:r w:rsidR="008E2658">
              <w:rPr>
                <w:webHidden/>
              </w:rPr>
              <w:fldChar w:fldCharType="begin"/>
            </w:r>
            <w:r w:rsidR="008E2658">
              <w:rPr>
                <w:webHidden/>
              </w:rPr>
              <w:instrText xml:space="preserve"> PAGEREF _Toc38822088 \h </w:instrText>
            </w:r>
            <w:r w:rsidR="008E2658">
              <w:rPr>
                <w:webHidden/>
              </w:rPr>
            </w:r>
            <w:r w:rsidR="008E2658">
              <w:rPr>
                <w:webHidden/>
              </w:rPr>
              <w:fldChar w:fldCharType="separate"/>
            </w:r>
            <w:r w:rsidR="008E2658">
              <w:rPr>
                <w:webHidden/>
              </w:rPr>
              <w:t>5</w:t>
            </w:r>
            <w:r w:rsidR="008E2658">
              <w:rPr>
                <w:webHidden/>
              </w:rPr>
              <w:fldChar w:fldCharType="end"/>
            </w:r>
          </w:hyperlink>
        </w:p>
        <w:p w:rsidR="008E2658" w:rsidRDefault="00CA0F30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hyperlink r:id="rId16" w:anchor="_Toc38822089" w:history="1">
            <w:r w:rsidR="008E2658" w:rsidRPr="00347423">
              <w:rPr>
                <w:rStyle w:val="Hyperlink"/>
                <w:rFonts w:ascii="Times New Roman" w:hAnsi="Times New Roman" w:cs="Times New Roman"/>
              </w:rPr>
              <w:t>Extended Support for Students: Individual Emergency Grants</w:t>
            </w:r>
            <w:r w:rsidR="008E2658">
              <w:rPr>
                <w:webHidden/>
              </w:rPr>
              <w:tab/>
            </w:r>
            <w:r w:rsidR="008E2658">
              <w:rPr>
                <w:webHidden/>
              </w:rPr>
              <w:fldChar w:fldCharType="begin"/>
            </w:r>
            <w:r w:rsidR="008E2658">
              <w:rPr>
                <w:webHidden/>
              </w:rPr>
              <w:instrText xml:space="preserve"> PAGEREF _Toc38822089 \h </w:instrText>
            </w:r>
            <w:r w:rsidR="008E2658">
              <w:rPr>
                <w:webHidden/>
              </w:rPr>
            </w:r>
            <w:r w:rsidR="008E2658">
              <w:rPr>
                <w:webHidden/>
              </w:rPr>
              <w:fldChar w:fldCharType="separate"/>
            </w:r>
            <w:r w:rsidR="008E2658">
              <w:rPr>
                <w:webHidden/>
              </w:rPr>
              <w:t>6</w:t>
            </w:r>
            <w:r w:rsidR="008E2658">
              <w:rPr>
                <w:webHidden/>
              </w:rPr>
              <w:fldChar w:fldCharType="end"/>
            </w:r>
          </w:hyperlink>
        </w:p>
        <w:p w:rsidR="008E2658" w:rsidRDefault="00CA0F30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hyperlink r:id="rId17" w:anchor="_Toc38822090" w:history="1">
            <w:r w:rsidR="008E2658" w:rsidRPr="00347423">
              <w:rPr>
                <w:rStyle w:val="Hyperlink"/>
                <w:rFonts w:ascii="Times New Roman" w:hAnsi="Times New Roman" w:cs="Times New Roman"/>
              </w:rPr>
              <w:t>KEY OFFICES</w:t>
            </w:r>
            <w:r w:rsidR="008E2658">
              <w:rPr>
                <w:webHidden/>
              </w:rPr>
              <w:tab/>
            </w:r>
            <w:r w:rsidR="008E2658">
              <w:rPr>
                <w:webHidden/>
              </w:rPr>
              <w:fldChar w:fldCharType="begin"/>
            </w:r>
            <w:r w:rsidR="008E2658">
              <w:rPr>
                <w:webHidden/>
              </w:rPr>
              <w:instrText xml:space="preserve"> PAGEREF _Toc38822090 \h </w:instrText>
            </w:r>
            <w:r w:rsidR="008E2658">
              <w:rPr>
                <w:webHidden/>
              </w:rPr>
            </w:r>
            <w:r w:rsidR="008E2658">
              <w:rPr>
                <w:webHidden/>
              </w:rPr>
              <w:fldChar w:fldCharType="separate"/>
            </w:r>
            <w:r w:rsidR="008E2658">
              <w:rPr>
                <w:webHidden/>
              </w:rPr>
              <w:t>7</w:t>
            </w:r>
            <w:r w:rsidR="008E2658">
              <w:rPr>
                <w:webHidden/>
              </w:rPr>
              <w:fldChar w:fldCharType="end"/>
            </w:r>
          </w:hyperlink>
        </w:p>
        <w:p w:rsidR="00502667" w:rsidRPr="003F1937" w:rsidRDefault="008A6DF2">
          <w:pPr>
            <w:rPr>
              <w:b/>
              <w:bCs/>
              <w:noProof/>
            </w:rPr>
            <w:sectPr w:rsidR="00502667" w:rsidRPr="003F1937">
              <w:headerReference w:type="default" r:id="rId18"/>
              <w:pgSz w:w="12240" w:h="15840" w:code="1"/>
              <w:pgMar w:top="2520" w:right="1512" w:bottom="1800" w:left="1512" w:header="1080" w:footer="720" w:gutter="0"/>
              <w:pgNumType w:start="0"/>
              <w:cols w:space="720"/>
              <w:titlePg/>
              <w:docGrid w:linePitch="360"/>
            </w:sectPr>
          </w:pPr>
          <w:r w:rsidRPr="007C33C5">
            <w:rPr>
              <w:color w:val="auto"/>
            </w:rPr>
            <w:fldChar w:fldCharType="end"/>
          </w:r>
        </w:p>
      </w:sdtContent>
    </w:sdt>
    <w:p w:rsidR="00F15DFE" w:rsidRDefault="00F15DFE">
      <w:pPr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br w:type="page"/>
      </w:r>
    </w:p>
    <w:p w:rsidR="00792D83" w:rsidRDefault="00882E5A">
      <w:pPr>
        <w:rPr>
          <w:sz w:val="24"/>
        </w:rPr>
      </w:pPr>
      <w:r w:rsidRPr="00486A5C">
        <w:rPr>
          <w:b/>
          <w:noProof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2A8F3A" wp14:editId="46C57897">
                <wp:simplePos x="0" y="0"/>
                <wp:positionH relativeFrom="column">
                  <wp:posOffset>0</wp:posOffset>
                </wp:positionH>
                <wp:positionV relativeFrom="paragraph">
                  <wp:posOffset>44841</wp:posOffset>
                </wp:positionV>
                <wp:extent cx="6857470" cy="701040"/>
                <wp:effectExtent l="0" t="0" r="19685" b="22860"/>
                <wp:wrapTopAndBottom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470" cy="7010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9B4" w:rsidRPr="003E517F" w:rsidRDefault="00B749B4" w:rsidP="00F15DFE">
                            <w:pPr>
                              <w:pStyle w:val="Heading1"/>
                              <w:shd w:val="clear" w:color="auto" w:fill="002060"/>
                              <w:spacing w:after="120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bookmarkStart w:id="0" w:name="_Toc38294181"/>
                            <w:bookmarkStart w:id="1" w:name="_Toc38295407"/>
                            <w:bookmarkStart w:id="2" w:name="_Toc38371045"/>
                            <w:bookmarkStart w:id="3" w:name="_Toc38821993"/>
                            <w:bookmarkStart w:id="4" w:name="_Toc38822055"/>
                            <w:bookmarkStart w:id="5" w:name="_Toc38822085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PHASE 1 OF ALLOCATION: 40% Emergency </w:t>
                            </w:r>
                            <w:bookmarkEnd w:id="0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Financial Aid Grants for Students Enrolled in Spring 2020 Semester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A8F3A" id="Rectangle 5" o:spid="_x0000_s1027" style="position:absolute;margin-left:0;margin-top:3.55pt;width:539.95pt;height:5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" fillcolor="#002060" strokecolor="#002060" strokeweight="2pt">
                <v:textbox>
                  <w:txbxContent>
                    <w:p w:rsidR="00B749B4" w:rsidRPr="003E517F" w:rsidRDefault="00B749B4" w:rsidP="00F15DFE">
                      <w:pPr>
                        <w:pStyle w:val="Heading1"/>
                        <w:shd w:val="clear" w:color="auto" w:fill="002060"/>
                        <w:spacing w:after="120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bookmarkStart w:id="6" w:name="_Toc38294181"/>
                      <w:bookmarkStart w:id="7" w:name="_Toc38295407"/>
                      <w:bookmarkStart w:id="8" w:name="_Toc38371045"/>
                      <w:bookmarkStart w:id="9" w:name="_Toc38821993"/>
                      <w:bookmarkStart w:id="10" w:name="_Toc38822055"/>
                      <w:bookmarkStart w:id="11" w:name="_Toc38822085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PHASE 1 OF ALLOCATION: 40% Emergency </w:t>
                      </w:r>
                      <w:bookmarkEnd w:id="6"/>
                      <w:bookmarkEnd w:id="7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Financial Aid Grants for Students Enrolled in Spring 2020 Semester</w:t>
                      </w:r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type="topAndBottom"/>
              </v:rect>
            </w:pict>
          </mc:Fallback>
        </mc:AlternateContent>
      </w:r>
      <w:r w:rsidR="00A40CA9">
        <w:rPr>
          <w:sz w:val="24"/>
        </w:rPr>
        <w:t xml:space="preserve">The first phase of our allocation process is to </w:t>
      </w:r>
      <w:r w:rsidR="00E82E80">
        <w:rPr>
          <w:sz w:val="24"/>
        </w:rPr>
        <w:t>a</w:t>
      </w:r>
      <w:r w:rsidR="00A40CA9">
        <w:rPr>
          <w:sz w:val="24"/>
        </w:rPr>
        <w:t xml:space="preserve">ward a portion of the funds </w:t>
      </w:r>
      <w:r w:rsidR="00E82E80">
        <w:rPr>
          <w:sz w:val="24"/>
        </w:rPr>
        <w:t>to eligible students</w:t>
      </w:r>
      <w:r w:rsidR="00D341B6">
        <w:rPr>
          <w:sz w:val="24"/>
        </w:rPr>
        <w:t xml:space="preserve"> </w:t>
      </w:r>
      <w:r w:rsidR="00E82E80" w:rsidRPr="00E82E80">
        <w:rPr>
          <w:sz w:val="24"/>
        </w:rPr>
        <w:t>under Section 484 in Title IV of the Higher Education Act of 1965, as amended (HEA)</w:t>
      </w:r>
      <w:r w:rsidR="00071776">
        <w:rPr>
          <w:sz w:val="24"/>
        </w:rPr>
        <w:t xml:space="preserve"> </w:t>
      </w:r>
      <w:r w:rsidR="00E82E80">
        <w:rPr>
          <w:sz w:val="24"/>
        </w:rPr>
        <w:t xml:space="preserve">based </w:t>
      </w:r>
      <w:r w:rsidR="00D341B6">
        <w:rPr>
          <w:sz w:val="24"/>
        </w:rPr>
        <w:t>on the following scenario:</w:t>
      </w:r>
    </w:p>
    <w:p w:rsidR="00A40CA9" w:rsidRDefault="00A40CA9" w:rsidP="00A40CA9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All </w:t>
      </w:r>
      <w:r w:rsidR="00221D88">
        <w:rPr>
          <w:sz w:val="24"/>
        </w:rPr>
        <w:t xml:space="preserve">eligible </w:t>
      </w:r>
      <w:r>
        <w:rPr>
          <w:sz w:val="24"/>
        </w:rPr>
        <w:t>students were affected by COVID-19.</w:t>
      </w:r>
    </w:p>
    <w:p w:rsidR="00FB6EA3" w:rsidRDefault="00E82E80" w:rsidP="00A40CA9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Funding for this phase is 40</w:t>
      </w:r>
      <w:r w:rsidR="00FB6EA3">
        <w:rPr>
          <w:sz w:val="24"/>
        </w:rPr>
        <w:t>% of Allocation</w:t>
      </w:r>
      <w:r w:rsidR="00221D88">
        <w:rPr>
          <w:sz w:val="24"/>
        </w:rPr>
        <w:t>.</w:t>
      </w:r>
    </w:p>
    <w:p w:rsidR="00A40CA9" w:rsidRDefault="00A40CA9" w:rsidP="00A40CA9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Support for</w:t>
      </w:r>
      <w:r w:rsidR="00221D88">
        <w:rPr>
          <w:sz w:val="24"/>
        </w:rPr>
        <w:t xml:space="preserve"> eligible</w:t>
      </w:r>
      <w:r>
        <w:rPr>
          <w:sz w:val="24"/>
        </w:rPr>
        <w:t xml:space="preserve"> students are prioritized </w:t>
      </w:r>
      <w:r w:rsidR="00B31079">
        <w:rPr>
          <w:sz w:val="24"/>
        </w:rPr>
        <w:t>by assigning weight to the multiplier as follows:</w:t>
      </w:r>
    </w:p>
    <w:p w:rsidR="00A40CA9" w:rsidRDefault="00A40CA9" w:rsidP="00A40CA9">
      <w:pPr>
        <w:pStyle w:val="ListParagraph"/>
        <w:numPr>
          <w:ilvl w:val="1"/>
          <w:numId w:val="27"/>
        </w:numPr>
        <w:rPr>
          <w:sz w:val="24"/>
        </w:rPr>
      </w:pPr>
      <w:r>
        <w:rPr>
          <w:sz w:val="24"/>
        </w:rPr>
        <w:t xml:space="preserve">Pell Eligibility </w:t>
      </w:r>
      <w:r w:rsidR="00E82E80">
        <w:rPr>
          <w:sz w:val="24"/>
        </w:rPr>
        <w:t>=*3</w:t>
      </w:r>
    </w:p>
    <w:p w:rsidR="00B31079" w:rsidRPr="00B31079" w:rsidRDefault="00B31079" w:rsidP="00B31079">
      <w:pPr>
        <w:pStyle w:val="ListParagraph"/>
        <w:numPr>
          <w:ilvl w:val="1"/>
          <w:numId w:val="27"/>
        </w:numPr>
        <w:rPr>
          <w:sz w:val="24"/>
        </w:rPr>
      </w:pPr>
      <w:r>
        <w:rPr>
          <w:sz w:val="24"/>
        </w:rPr>
        <w:t>Student Credit Hours = *3 (12 or more SCH) or  *2 (6 – 11 SCH)</w:t>
      </w:r>
    </w:p>
    <w:p w:rsidR="00FB6EA3" w:rsidRDefault="00FB6EA3" w:rsidP="00FB6EA3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A weighted average of number of </w:t>
      </w:r>
      <w:r w:rsidR="00221D88">
        <w:rPr>
          <w:sz w:val="24"/>
        </w:rPr>
        <w:t xml:space="preserve">eligible </w:t>
      </w:r>
      <w:r>
        <w:rPr>
          <w:sz w:val="24"/>
        </w:rPr>
        <w:t>students in a given enrollment status</w:t>
      </w:r>
      <w:r w:rsidR="008A4F13">
        <w:rPr>
          <w:sz w:val="24"/>
        </w:rPr>
        <w:t xml:space="preserve"> based on SCH</w:t>
      </w:r>
      <w:r>
        <w:rPr>
          <w:sz w:val="24"/>
        </w:rPr>
        <w:t xml:space="preserve"> will determine the pool of money each student in </w:t>
      </w:r>
      <w:r w:rsidR="00221D88">
        <w:rPr>
          <w:sz w:val="24"/>
        </w:rPr>
        <w:t>that</w:t>
      </w:r>
      <w:r>
        <w:rPr>
          <w:sz w:val="24"/>
        </w:rPr>
        <w:t xml:space="preserve"> status will share.</w:t>
      </w:r>
    </w:p>
    <w:p w:rsidR="00FB6EA3" w:rsidRDefault="00FB6EA3" w:rsidP="00FB6EA3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Two levels of support, separated by Pell Eligible and Non Pell Eligible</w:t>
      </w:r>
    </w:p>
    <w:p w:rsidR="00BF6FC9" w:rsidRDefault="00BF6FC9" w:rsidP="00FB6EA3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Students may apply until 1</w:t>
      </w:r>
      <w:r w:rsidRPr="00BF6FC9">
        <w:rPr>
          <w:sz w:val="24"/>
          <w:vertAlign w:val="superscript"/>
        </w:rPr>
        <w:t>st</w:t>
      </w:r>
      <w:r>
        <w:rPr>
          <w:sz w:val="24"/>
        </w:rPr>
        <w:t xml:space="preserve"> day of Summer I (June 1).</w:t>
      </w:r>
    </w:p>
    <w:p w:rsidR="00FB6EA3" w:rsidRPr="00E669E2" w:rsidRDefault="00FB6EA3" w:rsidP="00F15DFE">
      <w:pPr>
        <w:rPr>
          <w:rFonts w:ascii="Times New Roman" w:hAnsi="Times New Roman" w:cs="Times New Roman"/>
          <w:i/>
          <w:color w:val="002060"/>
          <w:szCs w:val="24"/>
        </w:rPr>
      </w:pPr>
      <w:r w:rsidRPr="00F15DFE">
        <w:rPr>
          <w:rFonts w:ascii="Times New Roman" w:hAnsi="Times New Roman" w:cs="Times New Roman"/>
          <w:b/>
          <w:color w:val="002060"/>
          <w:sz w:val="32"/>
        </w:rPr>
        <w:t>The Calculations</w:t>
      </w:r>
      <w:r w:rsidR="00E669E2">
        <w:rPr>
          <w:rFonts w:ascii="Times New Roman" w:hAnsi="Times New Roman" w:cs="Times New Roman"/>
          <w:b/>
          <w:color w:val="002060"/>
          <w:sz w:val="32"/>
        </w:rPr>
        <w:t xml:space="preserve">: </w:t>
      </w:r>
      <w:r w:rsidR="00E669E2">
        <w:rPr>
          <w:rFonts w:ascii="Times New Roman" w:hAnsi="Times New Roman" w:cs="Times New Roman"/>
          <w:i/>
          <w:color w:val="002060"/>
          <w:sz w:val="22"/>
          <w:szCs w:val="24"/>
        </w:rPr>
        <w:t>*Prior to distribution, calculations will change based on updated semester headcount.</w:t>
      </w:r>
    </w:p>
    <w:tbl>
      <w:tblPr>
        <w:tblStyle w:val="MediumShading1-Accent1"/>
        <w:tblW w:w="10700" w:type="dxa"/>
        <w:jc w:val="center"/>
        <w:tblLook w:val="04A0" w:firstRow="1" w:lastRow="0" w:firstColumn="1" w:lastColumn="0" w:noHBand="0" w:noVBand="1"/>
      </w:tblPr>
      <w:tblGrid>
        <w:gridCol w:w="1656"/>
        <w:gridCol w:w="1374"/>
        <w:gridCol w:w="845"/>
        <w:gridCol w:w="1080"/>
        <w:gridCol w:w="1197"/>
        <w:gridCol w:w="1333"/>
        <w:gridCol w:w="1595"/>
        <w:gridCol w:w="1620"/>
      </w:tblGrid>
      <w:tr w:rsidR="00942D57" w:rsidTr="00071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FB6EA3" w:rsidRPr="00942D57" w:rsidRDefault="00FB6EA3" w:rsidP="00942D57">
            <w:pPr>
              <w:jc w:val="center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Level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FB6EA3" w:rsidRPr="00942D57" w:rsidRDefault="00FB6EA3" w:rsidP="00942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Enrollment</w:t>
            </w:r>
          </w:p>
          <w:p w:rsidR="00FB6EA3" w:rsidRPr="00942D57" w:rsidRDefault="00FB6EA3" w:rsidP="00942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Status</w:t>
            </w:r>
            <w:r w:rsidR="008A4F13">
              <w:rPr>
                <w:b w:val="0"/>
                <w:sz w:val="24"/>
              </w:rPr>
              <w:t xml:space="preserve"> (SCH)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FB6EA3" w:rsidRPr="00942D57" w:rsidRDefault="00FB6EA3" w:rsidP="00942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Pell Elig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FB6EA3" w:rsidRPr="00942D57" w:rsidRDefault="00FB6EA3" w:rsidP="00942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Head Count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FB6EA3" w:rsidRPr="00942D57" w:rsidRDefault="00FB6EA3" w:rsidP="002776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Weight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FB6EA3" w:rsidRPr="00942D57" w:rsidRDefault="00FB6EA3" w:rsidP="00942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% of Population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FB6EA3" w:rsidRPr="00942D57" w:rsidRDefault="00FB6EA3" w:rsidP="00942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Allocation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FB6EA3" w:rsidRPr="00942D57" w:rsidRDefault="00FB6EA3" w:rsidP="00942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Per Student</w:t>
            </w:r>
          </w:p>
        </w:tc>
      </w:tr>
      <w:tr w:rsidR="001A5A05" w:rsidTr="0007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FB6EA3" w:rsidP="00277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FB6EA3" w:rsidP="00277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 or more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FB6EA3" w:rsidP="00277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FB6EA3" w:rsidP="0022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211CFE">
              <w:rPr>
                <w:sz w:val="24"/>
              </w:rPr>
              <w:t>,</w:t>
            </w:r>
            <w:r w:rsidR="00221D88">
              <w:rPr>
                <w:sz w:val="24"/>
              </w:rPr>
              <w:t>452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221D88" w:rsidP="0022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22,068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221D88" w:rsidP="00277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62.9</w:t>
            </w:r>
            <w:r w:rsidR="001A5A05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1A5A05" w:rsidP="0022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221D88">
              <w:rPr>
                <w:sz w:val="24"/>
              </w:rPr>
              <w:t>905</w:t>
            </w:r>
            <w:r>
              <w:rPr>
                <w:sz w:val="24"/>
              </w:rPr>
              <w:t>,</w:t>
            </w:r>
            <w:r w:rsidR="00221D88">
              <w:rPr>
                <w:sz w:val="24"/>
              </w:rPr>
              <w:t>509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1A5A05" w:rsidP="0022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221D88">
              <w:rPr>
                <w:sz w:val="24"/>
              </w:rPr>
              <w:t>369</w:t>
            </w:r>
          </w:p>
        </w:tc>
      </w:tr>
      <w:tr w:rsidR="001A5A05" w:rsidTr="00071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FB6EA3" w:rsidP="00277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FB6EA3" w:rsidP="002776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FB6EA3" w:rsidP="002776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221D88" w:rsidP="002776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221D88" w:rsidP="002776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1A5A05">
              <w:rPr>
                <w:sz w:val="24"/>
              </w:rPr>
              <w:t>,</w:t>
            </w:r>
            <w:r>
              <w:rPr>
                <w:sz w:val="24"/>
              </w:rPr>
              <w:t>836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221D88" w:rsidP="002776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5.2</w:t>
            </w:r>
            <w:r w:rsidR="001A5A05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1A5A05" w:rsidP="00221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221D88">
              <w:rPr>
                <w:sz w:val="24"/>
              </w:rPr>
              <w:t>75</w:t>
            </w:r>
            <w:r>
              <w:rPr>
                <w:sz w:val="24"/>
              </w:rPr>
              <w:t>,</w:t>
            </w:r>
            <w:r w:rsidR="00221D88">
              <w:rPr>
                <w:sz w:val="24"/>
              </w:rPr>
              <w:t>336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1A5A05" w:rsidP="00221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221D88">
              <w:rPr>
                <w:sz w:val="24"/>
              </w:rPr>
              <w:t>246</w:t>
            </w:r>
          </w:p>
        </w:tc>
      </w:tr>
      <w:tr w:rsidR="00942D57" w:rsidTr="0007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FB6EA3" w:rsidP="00211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FB6EA3" w:rsidP="00277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FB6EA3" w:rsidP="00277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221D88" w:rsidP="00277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221D88" w:rsidP="00277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1A5A05" w:rsidP="00277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  <w:r w:rsidR="00221D88">
              <w:rPr>
                <w:sz w:val="24"/>
              </w:rPr>
              <w:t>.2</w:t>
            </w:r>
            <w:r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221D88" w:rsidP="0022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$2</w:t>
            </w:r>
            <w:r w:rsidR="001A5A05">
              <w:rPr>
                <w:sz w:val="24"/>
              </w:rPr>
              <w:t>,</w:t>
            </w:r>
            <w:r>
              <w:rPr>
                <w:sz w:val="24"/>
              </w:rPr>
              <w:t>831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1A5A05" w:rsidP="0022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221D88">
              <w:rPr>
                <w:sz w:val="24"/>
              </w:rPr>
              <w:t>123</w:t>
            </w:r>
          </w:p>
        </w:tc>
      </w:tr>
      <w:tr w:rsidR="00211CFE" w:rsidTr="00071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Pr="00942D57" w:rsidRDefault="00211CFE" w:rsidP="00211C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942D57">
              <w:rPr>
                <w:sz w:val="24"/>
              </w:rPr>
              <w:t>12 or more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Pr="00942D57" w:rsidRDefault="00211CFE" w:rsidP="00211C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942D57"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Pr="00942D57" w:rsidRDefault="00211CFE" w:rsidP="00221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942D57">
              <w:rPr>
                <w:sz w:val="24"/>
              </w:rPr>
              <w:t>2</w:t>
            </w:r>
            <w:r>
              <w:rPr>
                <w:b/>
                <w:sz w:val="24"/>
              </w:rPr>
              <w:t>,</w:t>
            </w:r>
            <w:r w:rsidR="00221D88">
              <w:rPr>
                <w:sz w:val="24"/>
              </w:rPr>
              <w:t>295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Pr="00942D57" w:rsidRDefault="00221D88" w:rsidP="00211C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6,885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Pr="00942D57" w:rsidRDefault="00221D88" w:rsidP="00211C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19.6</w:t>
            </w:r>
            <w:r w:rsidR="00211CFE" w:rsidRPr="00942D57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Pr="00942D57" w:rsidRDefault="00211CFE" w:rsidP="00221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942D57">
              <w:rPr>
                <w:sz w:val="24"/>
              </w:rPr>
              <w:t>$</w:t>
            </w:r>
            <w:r w:rsidR="00221D88">
              <w:rPr>
                <w:sz w:val="24"/>
              </w:rPr>
              <w:t>282</w:t>
            </w:r>
            <w:r w:rsidRPr="00942D57">
              <w:rPr>
                <w:sz w:val="24"/>
              </w:rPr>
              <w:t>,</w:t>
            </w:r>
            <w:r w:rsidR="00221D88">
              <w:rPr>
                <w:sz w:val="24"/>
              </w:rPr>
              <w:t>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Pr="00942D57" w:rsidRDefault="00211CFE" w:rsidP="00221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942D57">
              <w:rPr>
                <w:sz w:val="24"/>
              </w:rPr>
              <w:t>$</w:t>
            </w:r>
            <w:r w:rsidR="00221D88">
              <w:rPr>
                <w:sz w:val="24"/>
              </w:rPr>
              <w:t>123</w:t>
            </w:r>
          </w:p>
        </w:tc>
      </w:tr>
      <w:tr w:rsidR="00211CFE" w:rsidTr="0007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 or more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21D88" w:rsidP="0021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21D88" w:rsidP="0021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21D88" w:rsidP="0021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1.2</w:t>
            </w:r>
            <w:r w:rsidR="00211CFE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2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221D88">
              <w:rPr>
                <w:sz w:val="24"/>
              </w:rPr>
              <w:t>16</w:t>
            </w:r>
            <w:r>
              <w:rPr>
                <w:sz w:val="24"/>
              </w:rPr>
              <w:t>,</w:t>
            </w:r>
            <w:r w:rsidR="00221D88">
              <w:rPr>
                <w:sz w:val="24"/>
              </w:rPr>
              <w:t>864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2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221D88">
              <w:rPr>
                <w:sz w:val="24"/>
              </w:rPr>
              <w:t>123</w:t>
            </w:r>
          </w:p>
        </w:tc>
      </w:tr>
      <w:tr w:rsidR="00211CFE" w:rsidTr="00071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21D88" w:rsidP="00211C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63</w:t>
            </w:r>
            <w:r w:rsidR="00211CFE">
              <w:rPr>
                <w:sz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21D88" w:rsidP="00221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1,268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FA529E" w:rsidP="00211C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211CFE">
              <w:rPr>
                <w:sz w:val="24"/>
              </w:rPr>
              <w:t>.6%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FA52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A529E">
              <w:rPr>
                <w:sz w:val="24"/>
              </w:rPr>
              <w:t>52</w:t>
            </w:r>
            <w:r>
              <w:rPr>
                <w:sz w:val="24"/>
              </w:rPr>
              <w:t>,</w:t>
            </w:r>
            <w:r w:rsidR="00FA529E">
              <w:rPr>
                <w:sz w:val="24"/>
              </w:rPr>
              <w:t>029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FA52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A529E">
              <w:rPr>
                <w:sz w:val="24"/>
              </w:rPr>
              <w:t>82</w:t>
            </w:r>
          </w:p>
        </w:tc>
      </w:tr>
      <w:tr w:rsidR="00211CFE" w:rsidTr="0007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21D88" w:rsidP="0022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21D88" w:rsidP="0022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1,788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FA529E" w:rsidP="0021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5.1</w:t>
            </w:r>
            <w:r w:rsidR="00211CFE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FA5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A529E">
              <w:rPr>
                <w:sz w:val="24"/>
              </w:rPr>
              <w:t>73</w:t>
            </w:r>
            <w:r>
              <w:rPr>
                <w:sz w:val="24"/>
              </w:rPr>
              <w:t>,</w:t>
            </w:r>
            <w:r w:rsidR="00FA529E">
              <w:rPr>
                <w:sz w:val="24"/>
              </w:rPr>
              <w:t>366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FA5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A529E">
              <w:rPr>
                <w:sz w:val="24"/>
              </w:rPr>
              <w:t>82</w:t>
            </w:r>
          </w:p>
        </w:tc>
      </w:tr>
      <w:tr w:rsidR="00211CFE" w:rsidTr="00071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E" w:rsidRDefault="00211CFE" w:rsidP="00211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21D88" w:rsidP="00221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21D88" w:rsidP="00221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FA529E" w:rsidP="00211C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1.2</w:t>
            </w:r>
            <w:r w:rsidR="00211CFE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FA52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A529E">
              <w:rPr>
                <w:sz w:val="24"/>
              </w:rPr>
              <w:t>17</w:t>
            </w:r>
            <w:r>
              <w:rPr>
                <w:sz w:val="24"/>
              </w:rPr>
              <w:t>,</w:t>
            </w:r>
            <w:r w:rsidR="00FA529E">
              <w:rPr>
                <w:sz w:val="24"/>
              </w:rPr>
              <w:t>644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FA52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A529E">
              <w:rPr>
                <w:sz w:val="24"/>
              </w:rPr>
              <w:t>41</w:t>
            </w:r>
          </w:p>
        </w:tc>
      </w:tr>
      <w:tr w:rsidR="00211CFE" w:rsidTr="0007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E" w:rsidRDefault="00211CFE" w:rsidP="00211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21D88" w:rsidP="0021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21D88" w:rsidP="0022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FA5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FA529E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FA5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A529E">
              <w:rPr>
                <w:sz w:val="24"/>
              </w:rPr>
              <w:t>13</w:t>
            </w:r>
            <w:r>
              <w:rPr>
                <w:sz w:val="24"/>
              </w:rPr>
              <w:t>,</w:t>
            </w:r>
            <w:r w:rsidR="00FA529E">
              <w:rPr>
                <w:sz w:val="24"/>
              </w:rPr>
              <w:t>910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FA5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A529E">
              <w:rPr>
                <w:sz w:val="24"/>
              </w:rPr>
              <w:t>41</w:t>
            </w:r>
          </w:p>
        </w:tc>
      </w:tr>
    </w:tbl>
    <w:tbl>
      <w:tblPr>
        <w:tblStyle w:val="GridTable2-Accent1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1055"/>
        <w:gridCol w:w="1453"/>
        <w:gridCol w:w="1090"/>
        <w:gridCol w:w="1453"/>
        <w:gridCol w:w="1672"/>
      </w:tblGrid>
      <w:tr w:rsidR="00211CFE" w:rsidTr="00071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  <w:shd w:val="clear" w:color="auto" w:fill="002060"/>
            <w:vAlign w:val="center"/>
          </w:tcPr>
          <w:p w:rsidR="00211CFE" w:rsidRPr="00277688" w:rsidRDefault="00211CFE" w:rsidP="00211CFE">
            <w:pPr>
              <w:jc w:val="center"/>
              <w:rPr>
                <w:color w:val="FFFFFF" w:themeColor="background1"/>
                <w:sz w:val="24"/>
              </w:rPr>
            </w:pPr>
            <w:r w:rsidRPr="00277688">
              <w:rPr>
                <w:color w:val="FFFFFF" w:themeColor="background1"/>
                <w:sz w:val="40"/>
              </w:rPr>
              <w:t>Totals</w:t>
            </w:r>
          </w:p>
        </w:tc>
        <w:tc>
          <w:tcPr>
            <w:tcW w:w="1055" w:type="dxa"/>
            <w:shd w:val="clear" w:color="auto" w:fill="002060"/>
            <w:vAlign w:val="center"/>
          </w:tcPr>
          <w:p w:rsidR="00211CFE" w:rsidRPr="00942D57" w:rsidRDefault="00221D88" w:rsidP="00211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7</w:t>
            </w:r>
            <w:r w:rsidR="00211CFE">
              <w:rPr>
                <w:color w:val="FFFFFF" w:themeColor="background1"/>
                <w:sz w:val="24"/>
              </w:rPr>
              <w:t>,</w:t>
            </w:r>
            <w:r>
              <w:rPr>
                <w:color w:val="FFFFFF" w:themeColor="background1"/>
                <w:sz w:val="24"/>
              </w:rPr>
              <w:t>510</w:t>
            </w:r>
          </w:p>
        </w:tc>
        <w:tc>
          <w:tcPr>
            <w:tcW w:w="1453" w:type="dxa"/>
            <w:shd w:val="clear" w:color="auto" w:fill="002060"/>
            <w:vAlign w:val="center"/>
          </w:tcPr>
          <w:p w:rsidR="00211CFE" w:rsidRPr="00942D57" w:rsidRDefault="00FA529E" w:rsidP="00FA5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 </w:t>
            </w:r>
            <w:r w:rsidR="00221D88">
              <w:rPr>
                <w:color w:val="FFFFFF" w:themeColor="background1"/>
                <w:sz w:val="24"/>
              </w:rPr>
              <w:t>35,094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211CFE" w:rsidRPr="00942D57" w:rsidRDefault="00211CFE" w:rsidP="00FA5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942D57">
              <w:rPr>
                <w:color w:val="FFFFFF" w:themeColor="background1"/>
                <w:sz w:val="24"/>
              </w:rPr>
              <w:t>100%</w:t>
            </w:r>
          </w:p>
        </w:tc>
        <w:tc>
          <w:tcPr>
            <w:tcW w:w="1453" w:type="dxa"/>
            <w:shd w:val="clear" w:color="auto" w:fill="002060"/>
            <w:vAlign w:val="center"/>
          </w:tcPr>
          <w:p w:rsidR="00211CFE" w:rsidRPr="00942D57" w:rsidRDefault="00221D88" w:rsidP="00221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$1,440</w:t>
            </w:r>
            <w:r w:rsidR="00211CFE" w:rsidRPr="00942D57">
              <w:rPr>
                <w:color w:val="FFFFFF" w:themeColor="background1"/>
                <w:sz w:val="24"/>
              </w:rPr>
              <w:t>,000</w:t>
            </w:r>
          </w:p>
        </w:tc>
        <w:tc>
          <w:tcPr>
            <w:tcW w:w="1672" w:type="dxa"/>
            <w:shd w:val="clear" w:color="auto" w:fill="002060"/>
            <w:vAlign w:val="center"/>
          </w:tcPr>
          <w:p w:rsidR="00211CFE" w:rsidRPr="00942D57" w:rsidRDefault="00211CFE" w:rsidP="00211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</w:p>
        </w:tc>
      </w:tr>
    </w:tbl>
    <w:p w:rsidR="00071776" w:rsidRDefault="00240713" w:rsidP="003636E6">
      <w:pPr>
        <w:rPr>
          <w:sz w:val="24"/>
        </w:rPr>
      </w:pPr>
      <w:r w:rsidRPr="00486A5C">
        <w:rPr>
          <w:b/>
          <w:noProof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349F10" wp14:editId="42C6E043">
                <wp:simplePos x="0" y="0"/>
                <wp:positionH relativeFrom="column">
                  <wp:posOffset>0</wp:posOffset>
                </wp:positionH>
                <wp:positionV relativeFrom="paragraph">
                  <wp:posOffset>44841</wp:posOffset>
                </wp:positionV>
                <wp:extent cx="6857470" cy="701040"/>
                <wp:effectExtent l="0" t="0" r="19685" b="22860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470" cy="7010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9B4" w:rsidRPr="003E517F" w:rsidRDefault="00B749B4" w:rsidP="00240713">
                            <w:pPr>
                              <w:pStyle w:val="Heading1"/>
                              <w:shd w:val="clear" w:color="auto" w:fill="002060"/>
                              <w:spacing w:after="120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bookmarkStart w:id="12" w:name="_Toc38371046"/>
                            <w:bookmarkStart w:id="13" w:name="_Toc38821994"/>
                            <w:bookmarkStart w:id="14" w:name="_Toc38822056"/>
                            <w:bookmarkStart w:id="15" w:name="_Toc38822086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PHASE 2 OF ALLOCATION: 10% Emergency Financial Aid Grants for Students Enrolled in Summer I 2020 Semester</w:t>
                            </w:r>
                            <w:bookmarkEnd w:id="12"/>
                            <w:bookmarkEnd w:id="13"/>
                            <w:bookmarkEnd w:id="14"/>
                            <w:bookmarkEnd w:id="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49F10" id="Rectangle 3" o:spid="_x0000_s1028" style="position:absolute;margin-left:0;margin-top:3.55pt;width:539.95pt;height:5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" fillcolor="#002060" strokecolor="#002060" strokeweight="2pt">
                <v:textbox>
                  <w:txbxContent>
                    <w:p w:rsidR="00B749B4" w:rsidRPr="003E517F" w:rsidRDefault="00B749B4" w:rsidP="00240713">
                      <w:pPr>
                        <w:pStyle w:val="Heading1"/>
                        <w:shd w:val="clear" w:color="auto" w:fill="002060"/>
                        <w:spacing w:after="120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bookmarkStart w:id="16" w:name="_Toc38371046"/>
                      <w:bookmarkStart w:id="17" w:name="_Toc38821994"/>
                      <w:bookmarkStart w:id="18" w:name="_Toc38822056"/>
                      <w:bookmarkStart w:id="19" w:name="_Toc38822086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PHASE 2 OF ALLOCATION: 10% Emergency Financial Aid Grants for Students Enrolled in Summer I 2020 Semester</w:t>
                      </w:r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  <w10:wrap type="topAndBottom"/>
              </v:rect>
            </w:pict>
          </mc:Fallback>
        </mc:AlternateContent>
      </w:r>
      <w:r w:rsidR="00071776">
        <w:rPr>
          <w:sz w:val="24"/>
        </w:rPr>
        <w:t xml:space="preserve">The second phase of our allocation process is to award a portion of the funds to eligible students </w:t>
      </w:r>
      <w:r w:rsidR="00071776" w:rsidRPr="00E82E80">
        <w:rPr>
          <w:sz w:val="24"/>
        </w:rPr>
        <w:t>under Section 484 in Title IV of the Higher Education Act of 1965, as amended (HEA)</w:t>
      </w:r>
      <w:r w:rsidR="00071776">
        <w:rPr>
          <w:sz w:val="24"/>
        </w:rPr>
        <w:t xml:space="preserve"> based on the following scenario:</w:t>
      </w:r>
    </w:p>
    <w:p w:rsidR="00071776" w:rsidRDefault="00071776" w:rsidP="00071776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>All eligible students were affected by COVID-19.</w:t>
      </w:r>
    </w:p>
    <w:p w:rsidR="00071776" w:rsidRDefault="00071776" w:rsidP="00071776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>Funding for this phase is 10% of Allocation.</w:t>
      </w:r>
    </w:p>
    <w:p w:rsidR="00071776" w:rsidRDefault="00071776" w:rsidP="00071776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>Support for eligible students are prioritized by assigning weight to the multiplier as follows:</w:t>
      </w:r>
    </w:p>
    <w:p w:rsidR="00071776" w:rsidRDefault="00071776" w:rsidP="00071776">
      <w:pPr>
        <w:pStyle w:val="ListParagraph"/>
        <w:numPr>
          <w:ilvl w:val="1"/>
          <w:numId w:val="29"/>
        </w:numPr>
        <w:rPr>
          <w:sz w:val="24"/>
        </w:rPr>
      </w:pPr>
      <w:r>
        <w:rPr>
          <w:sz w:val="24"/>
        </w:rPr>
        <w:t>Pell Eligibility =*3</w:t>
      </w:r>
    </w:p>
    <w:p w:rsidR="00071776" w:rsidRPr="00B31079" w:rsidRDefault="00071776" w:rsidP="00071776">
      <w:pPr>
        <w:pStyle w:val="ListParagraph"/>
        <w:numPr>
          <w:ilvl w:val="1"/>
          <w:numId w:val="29"/>
        </w:numPr>
        <w:rPr>
          <w:sz w:val="24"/>
        </w:rPr>
      </w:pPr>
      <w:r>
        <w:rPr>
          <w:sz w:val="24"/>
        </w:rPr>
        <w:t>Student Credit Hours = *3 (12 or more SCH) or  *2 (6 – 11 SCH)</w:t>
      </w:r>
    </w:p>
    <w:p w:rsidR="00071776" w:rsidRDefault="00071776" w:rsidP="00071776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A weighted average of number of eligible students in a given enrollment </w:t>
      </w:r>
      <w:r w:rsidR="008A4F13">
        <w:rPr>
          <w:sz w:val="24"/>
        </w:rPr>
        <w:t xml:space="preserve">status based on SCH and will determine </w:t>
      </w:r>
      <w:r>
        <w:rPr>
          <w:sz w:val="24"/>
        </w:rPr>
        <w:t>the pool of money each student in that status will share.</w:t>
      </w:r>
    </w:p>
    <w:p w:rsidR="00071776" w:rsidRDefault="00071776" w:rsidP="00071776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>Two levels of support, separated by Pell Eligible and Non Pell Eligible</w:t>
      </w:r>
    </w:p>
    <w:p w:rsidR="00BF6FC9" w:rsidRDefault="00BF6FC9" w:rsidP="00071776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>Students may apply until 1</w:t>
      </w:r>
      <w:r w:rsidRPr="00BF6FC9">
        <w:rPr>
          <w:sz w:val="24"/>
          <w:vertAlign w:val="superscript"/>
        </w:rPr>
        <w:t>st</w:t>
      </w:r>
      <w:r>
        <w:rPr>
          <w:sz w:val="24"/>
        </w:rPr>
        <w:t xml:space="preserve"> day of Summer</w:t>
      </w:r>
      <w:r>
        <w:rPr>
          <w:sz w:val="24"/>
        </w:rPr>
        <w:t xml:space="preserve"> II (July 6).</w:t>
      </w:r>
    </w:p>
    <w:p w:rsidR="00E669E2" w:rsidRPr="00E669E2" w:rsidRDefault="00071776" w:rsidP="00E669E2">
      <w:pPr>
        <w:rPr>
          <w:rFonts w:ascii="Times New Roman" w:hAnsi="Times New Roman" w:cs="Times New Roman"/>
          <w:i/>
          <w:color w:val="002060"/>
          <w:szCs w:val="24"/>
        </w:rPr>
      </w:pPr>
      <w:r w:rsidRPr="00F15DFE">
        <w:rPr>
          <w:rFonts w:ascii="Times New Roman" w:hAnsi="Times New Roman" w:cs="Times New Roman"/>
          <w:b/>
          <w:color w:val="002060"/>
          <w:sz w:val="32"/>
        </w:rPr>
        <w:t>The Calculations</w:t>
      </w:r>
      <w:r w:rsidR="00E669E2">
        <w:rPr>
          <w:rFonts w:ascii="Times New Roman" w:hAnsi="Times New Roman" w:cs="Times New Roman"/>
          <w:b/>
          <w:color w:val="002060"/>
          <w:sz w:val="32"/>
        </w:rPr>
        <w:t xml:space="preserve">: </w:t>
      </w:r>
      <w:r w:rsidR="00E669E2">
        <w:rPr>
          <w:rFonts w:ascii="Times New Roman" w:hAnsi="Times New Roman" w:cs="Times New Roman"/>
          <w:i/>
          <w:color w:val="002060"/>
          <w:sz w:val="22"/>
          <w:szCs w:val="24"/>
        </w:rPr>
        <w:t>*Prior to distribution, calculations will change based on updated semester headcount.</w:t>
      </w:r>
    </w:p>
    <w:tbl>
      <w:tblPr>
        <w:tblStyle w:val="MediumShading1-Accent1"/>
        <w:tblW w:w="10790" w:type="dxa"/>
        <w:jc w:val="center"/>
        <w:tblLook w:val="04A0" w:firstRow="1" w:lastRow="0" w:firstColumn="1" w:lastColumn="0" w:noHBand="0" w:noVBand="1"/>
      </w:tblPr>
      <w:tblGrid>
        <w:gridCol w:w="1656"/>
        <w:gridCol w:w="1374"/>
        <w:gridCol w:w="845"/>
        <w:gridCol w:w="1080"/>
        <w:gridCol w:w="1197"/>
        <w:gridCol w:w="1333"/>
        <w:gridCol w:w="1340"/>
        <w:gridCol w:w="1965"/>
      </w:tblGrid>
      <w:tr w:rsidR="00240713" w:rsidTr="00363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240713" w:rsidRPr="00942D57" w:rsidRDefault="00240713" w:rsidP="003636E6">
            <w:pPr>
              <w:jc w:val="center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Level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A4F13" w:rsidRPr="00942D57" w:rsidRDefault="008A4F13" w:rsidP="008A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Enrollment</w:t>
            </w:r>
          </w:p>
          <w:p w:rsidR="00240713" w:rsidRPr="00942D57" w:rsidRDefault="008A4F13" w:rsidP="008A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Status</w:t>
            </w:r>
            <w:r>
              <w:rPr>
                <w:b w:val="0"/>
                <w:sz w:val="24"/>
              </w:rPr>
              <w:t xml:space="preserve"> (SCH)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240713" w:rsidRPr="00942D57" w:rsidRDefault="00240713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Pell Elig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240713" w:rsidRPr="00942D57" w:rsidRDefault="00240713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Head Count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240713" w:rsidRPr="00942D57" w:rsidRDefault="00240713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Weight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240713" w:rsidRPr="00942D57" w:rsidRDefault="00240713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% of Population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240713" w:rsidRPr="00942D57" w:rsidRDefault="00240713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Allocation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240713" w:rsidRPr="00942D57" w:rsidRDefault="00240713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Per Student</w:t>
            </w:r>
          </w:p>
        </w:tc>
      </w:tr>
      <w:tr w:rsidR="00240713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 or more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071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071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  <w:r w:rsidR="00240713">
              <w:rPr>
                <w:sz w:val="24"/>
              </w:rPr>
              <w:t>.</w:t>
            </w:r>
            <w:r>
              <w:rPr>
                <w:sz w:val="24"/>
              </w:rPr>
              <w:t>6</w:t>
            </w:r>
            <w:r w:rsidR="00240713">
              <w:rPr>
                <w:sz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 w:rsidR="00D9049E">
              <w:rPr>
                <w:sz w:val="24"/>
              </w:rPr>
              <w:t>132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426</w:t>
            </w:r>
          </w:p>
        </w:tc>
      </w:tr>
      <w:tr w:rsidR="00240713" w:rsidTr="0036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2,436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0717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32</w:t>
            </w:r>
            <w:r w:rsidR="00240713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="00240713">
              <w:rPr>
                <w:sz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115</w:t>
            </w:r>
            <w:r>
              <w:rPr>
                <w:sz w:val="24"/>
              </w:rPr>
              <w:t>,</w:t>
            </w:r>
            <w:r w:rsidR="00D9049E">
              <w:rPr>
                <w:sz w:val="24"/>
              </w:rPr>
              <w:t>389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284</w:t>
            </w:r>
          </w:p>
        </w:tc>
      </w:tr>
      <w:tr w:rsidR="00240713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939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12.4</w:t>
            </w:r>
            <w:r w:rsidR="00240713">
              <w:rPr>
                <w:sz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44</w:t>
            </w:r>
            <w:r>
              <w:rPr>
                <w:sz w:val="24"/>
              </w:rPr>
              <w:t>,</w:t>
            </w:r>
            <w:r w:rsidR="00D9049E">
              <w:rPr>
                <w:sz w:val="24"/>
              </w:rPr>
              <w:t>479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142</w:t>
            </w:r>
          </w:p>
        </w:tc>
      </w:tr>
      <w:tr w:rsidR="00240713" w:rsidTr="0036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 or more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0717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1.8</w:t>
            </w:r>
            <w:r w:rsidR="00240713">
              <w:rPr>
                <w:sz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D9049E">
              <w:rPr>
                <w:sz w:val="24"/>
              </w:rPr>
              <w:t>395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142</w:t>
            </w:r>
          </w:p>
        </w:tc>
      </w:tr>
      <w:tr w:rsidR="00240713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872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071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240713">
              <w:rPr>
                <w:sz w:val="24"/>
              </w:rPr>
              <w:t>.</w:t>
            </w:r>
            <w:r w:rsidR="00D9049E">
              <w:rPr>
                <w:sz w:val="24"/>
              </w:rPr>
              <w:t>5</w:t>
            </w:r>
            <w:r w:rsidR="00240713">
              <w:rPr>
                <w:sz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41</w:t>
            </w:r>
            <w:r>
              <w:rPr>
                <w:sz w:val="24"/>
              </w:rPr>
              <w:t>,</w:t>
            </w:r>
            <w:r w:rsidR="00D9049E">
              <w:rPr>
                <w:sz w:val="24"/>
              </w:rPr>
              <w:t>305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95</w:t>
            </w:r>
          </w:p>
        </w:tc>
      </w:tr>
      <w:tr w:rsidR="00240713" w:rsidTr="0036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1,374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D9049E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18.1</w:t>
            </w:r>
            <w:r w:rsidR="00240713">
              <w:rPr>
                <w:sz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65</w:t>
            </w:r>
            <w:r>
              <w:rPr>
                <w:sz w:val="24"/>
              </w:rPr>
              <w:t>,</w:t>
            </w:r>
            <w:r w:rsidR="00D9049E">
              <w:rPr>
                <w:sz w:val="24"/>
              </w:rPr>
              <w:t>084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95</w:t>
            </w:r>
          </w:p>
        </w:tc>
      </w:tr>
      <w:tr w:rsidR="00240713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3" w:rsidRDefault="00240713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1,243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1,243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D9049E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16.4</w:t>
            </w:r>
            <w:r w:rsidR="00240713">
              <w:rPr>
                <w:sz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58</w:t>
            </w:r>
            <w:r>
              <w:rPr>
                <w:sz w:val="24"/>
              </w:rPr>
              <w:t>,</w:t>
            </w:r>
            <w:r w:rsidR="00D9049E">
              <w:rPr>
                <w:sz w:val="24"/>
              </w:rPr>
              <w:t>879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47</w:t>
            </w:r>
          </w:p>
        </w:tc>
      </w:tr>
      <w:tr w:rsidR="00240713" w:rsidTr="0036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3" w:rsidRDefault="00240713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D9049E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7.9</w:t>
            </w:r>
            <w:r w:rsidR="00240713">
              <w:rPr>
                <w:sz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28</w:t>
            </w:r>
            <w:r>
              <w:rPr>
                <w:sz w:val="24"/>
              </w:rPr>
              <w:t>,</w:t>
            </w:r>
            <w:r w:rsidR="00D9049E">
              <w:rPr>
                <w:sz w:val="24"/>
              </w:rPr>
              <w:t>468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47</w:t>
            </w:r>
          </w:p>
        </w:tc>
      </w:tr>
    </w:tbl>
    <w:tbl>
      <w:tblPr>
        <w:tblStyle w:val="GridTable2-Accent1"/>
        <w:tblW w:w="0" w:type="auto"/>
        <w:jc w:val="center"/>
        <w:tblLook w:val="04A0" w:firstRow="1" w:lastRow="0" w:firstColumn="1" w:lastColumn="0" w:noHBand="0" w:noVBand="1"/>
      </w:tblPr>
      <w:tblGrid>
        <w:gridCol w:w="3989"/>
        <w:gridCol w:w="1055"/>
        <w:gridCol w:w="1453"/>
        <w:gridCol w:w="1090"/>
        <w:gridCol w:w="1450"/>
        <w:gridCol w:w="1763"/>
      </w:tblGrid>
      <w:tr w:rsidR="00240713" w:rsidTr="00363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  <w:shd w:val="clear" w:color="auto" w:fill="002060"/>
            <w:vAlign w:val="center"/>
          </w:tcPr>
          <w:p w:rsidR="00240713" w:rsidRPr="00277688" w:rsidRDefault="00240713" w:rsidP="003636E6">
            <w:pPr>
              <w:jc w:val="center"/>
              <w:rPr>
                <w:color w:val="FFFFFF" w:themeColor="background1"/>
                <w:sz w:val="24"/>
              </w:rPr>
            </w:pPr>
            <w:r w:rsidRPr="00277688">
              <w:rPr>
                <w:color w:val="FFFFFF" w:themeColor="background1"/>
                <w:sz w:val="40"/>
              </w:rPr>
              <w:t>Totals</w:t>
            </w:r>
          </w:p>
        </w:tc>
        <w:tc>
          <w:tcPr>
            <w:tcW w:w="1055" w:type="dxa"/>
            <w:shd w:val="clear" w:color="auto" w:fill="002060"/>
            <w:vAlign w:val="center"/>
          </w:tcPr>
          <w:p w:rsidR="00240713" w:rsidRPr="00942D57" w:rsidRDefault="00D9049E" w:rsidP="00D90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3</w:t>
            </w:r>
            <w:r w:rsidR="00240713">
              <w:rPr>
                <w:color w:val="FFFFFF" w:themeColor="background1"/>
                <w:sz w:val="24"/>
              </w:rPr>
              <w:t>,</w:t>
            </w:r>
            <w:r>
              <w:rPr>
                <w:color w:val="FFFFFF" w:themeColor="background1"/>
                <w:sz w:val="24"/>
              </w:rPr>
              <w:t>731</w:t>
            </w:r>
          </w:p>
        </w:tc>
        <w:tc>
          <w:tcPr>
            <w:tcW w:w="1453" w:type="dxa"/>
            <w:shd w:val="clear" w:color="auto" w:fill="002060"/>
            <w:vAlign w:val="center"/>
          </w:tcPr>
          <w:p w:rsidR="00240713" w:rsidRPr="00942D57" w:rsidRDefault="00D9049E" w:rsidP="00D9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  7</w:t>
            </w:r>
            <w:r w:rsidR="00240713" w:rsidRPr="00942D57">
              <w:rPr>
                <w:color w:val="FFFFFF" w:themeColor="background1"/>
                <w:sz w:val="24"/>
              </w:rPr>
              <w:t>,</w:t>
            </w:r>
            <w:r>
              <w:rPr>
                <w:color w:val="FFFFFF" w:themeColor="background1"/>
                <w:sz w:val="24"/>
              </w:rPr>
              <w:t>600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240713" w:rsidRPr="00942D57" w:rsidRDefault="00240713" w:rsidP="00D9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942D57">
              <w:rPr>
                <w:color w:val="FFFFFF" w:themeColor="background1"/>
                <w:sz w:val="24"/>
              </w:rPr>
              <w:t>100%</w:t>
            </w:r>
          </w:p>
        </w:tc>
        <w:tc>
          <w:tcPr>
            <w:tcW w:w="1450" w:type="dxa"/>
            <w:shd w:val="clear" w:color="auto" w:fill="002060"/>
            <w:vAlign w:val="center"/>
          </w:tcPr>
          <w:p w:rsidR="00240713" w:rsidRPr="00942D57" w:rsidRDefault="00240713" w:rsidP="00D9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942D57">
              <w:rPr>
                <w:color w:val="FFFFFF" w:themeColor="background1"/>
                <w:sz w:val="24"/>
              </w:rPr>
              <w:t>$</w:t>
            </w:r>
            <w:r w:rsidR="00D9049E">
              <w:rPr>
                <w:color w:val="FFFFFF" w:themeColor="background1"/>
                <w:sz w:val="24"/>
              </w:rPr>
              <w:t>360</w:t>
            </w:r>
            <w:r w:rsidRPr="00942D57">
              <w:rPr>
                <w:color w:val="FFFFFF" w:themeColor="background1"/>
                <w:sz w:val="24"/>
              </w:rPr>
              <w:t>,000</w:t>
            </w:r>
          </w:p>
        </w:tc>
        <w:tc>
          <w:tcPr>
            <w:tcW w:w="1763" w:type="dxa"/>
            <w:shd w:val="clear" w:color="auto" w:fill="002060"/>
            <w:vAlign w:val="center"/>
          </w:tcPr>
          <w:p w:rsidR="00240713" w:rsidRPr="00942D57" w:rsidRDefault="00240713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</w:p>
        </w:tc>
      </w:tr>
    </w:tbl>
    <w:p w:rsidR="00240713" w:rsidRPr="00FB6EA3" w:rsidRDefault="00240713" w:rsidP="00240713">
      <w:pPr>
        <w:rPr>
          <w:sz w:val="24"/>
        </w:rPr>
      </w:pPr>
    </w:p>
    <w:p w:rsidR="003636E6" w:rsidRDefault="003636E6" w:rsidP="003636E6">
      <w:pPr>
        <w:rPr>
          <w:sz w:val="24"/>
        </w:rPr>
      </w:pPr>
      <w:r w:rsidRPr="00486A5C">
        <w:rPr>
          <w:b/>
          <w:noProof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BC81B3" wp14:editId="06C86130">
                <wp:simplePos x="0" y="0"/>
                <wp:positionH relativeFrom="column">
                  <wp:posOffset>0</wp:posOffset>
                </wp:positionH>
                <wp:positionV relativeFrom="paragraph">
                  <wp:posOffset>44841</wp:posOffset>
                </wp:positionV>
                <wp:extent cx="6857470" cy="701040"/>
                <wp:effectExtent l="0" t="0" r="19685" b="22860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470" cy="7010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9B4" w:rsidRPr="003E517F" w:rsidRDefault="00B749B4" w:rsidP="003636E6">
                            <w:pPr>
                              <w:pStyle w:val="Heading1"/>
                              <w:shd w:val="clear" w:color="auto" w:fill="002060"/>
                              <w:spacing w:after="120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bookmarkStart w:id="20" w:name="_Toc38821995"/>
                            <w:bookmarkStart w:id="21" w:name="_Toc38822057"/>
                            <w:bookmarkStart w:id="22" w:name="_Toc38822087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PHASE 3 OF ALLOCATION: 10% Emergency Financial Aid Grants for Students Enrolled in Summer II 2020 Semester</w:t>
                            </w:r>
                            <w:bookmarkEnd w:id="20"/>
                            <w:bookmarkEnd w:id="21"/>
                            <w:bookmarkEnd w:id="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C81B3" id="Rectangle 4" o:spid="_x0000_s1029" style="position:absolute;margin-left:0;margin-top:3.55pt;width:539.95pt;height:5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" fillcolor="#002060" strokecolor="#002060" strokeweight="2pt">
                <v:textbox>
                  <w:txbxContent>
                    <w:p w:rsidR="00B749B4" w:rsidRPr="003E517F" w:rsidRDefault="00B749B4" w:rsidP="003636E6">
                      <w:pPr>
                        <w:pStyle w:val="Heading1"/>
                        <w:shd w:val="clear" w:color="auto" w:fill="002060"/>
                        <w:spacing w:after="120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bookmarkStart w:id="23" w:name="_Toc38821995"/>
                      <w:bookmarkStart w:id="24" w:name="_Toc38822057"/>
                      <w:bookmarkStart w:id="25" w:name="_Toc38822087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PHASE 3 OF ALLOCATION: 10% Emergency Financial Aid Grants for Students Enrolled in Summer II 2020 Semester</w:t>
                      </w:r>
                      <w:bookmarkEnd w:id="23"/>
                      <w:bookmarkEnd w:id="24"/>
                      <w:bookmarkEnd w:id="25"/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24"/>
        </w:rPr>
        <w:t xml:space="preserve">The third phase of our allocation process is to award a portion of the funds to eligible students </w:t>
      </w:r>
      <w:r w:rsidRPr="00E82E80">
        <w:rPr>
          <w:sz w:val="24"/>
        </w:rPr>
        <w:t>under Section 484 in Title IV of the Higher Education Act of 1965, as amended (HEA)</w:t>
      </w:r>
      <w:r>
        <w:rPr>
          <w:sz w:val="24"/>
        </w:rPr>
        <w:t xml:space="preserve"> based on the following scenario:</w:t>
      </w:r>
    </w:p>
    <w:p w:rsidR="003636E6" w:rsidRDefault="003636E6" w:rsidP="003636E6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>All eligible students were affected by COVID-19.</w:t>
      </w:r>
    </w:p>
    <w:p w:rsidR="003636E6" w:rsidRDefault="003636E6" w:rsidP="003636E6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>Funding for this phase is 10% of Allocation.</w:t>
      </w:r>
    </w:p>
    <w:p w:rsidR="003636E6" w:rsidRDefault="003636E6" w:rsidP="003636E6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>Support for eligible students are prioritized by assigning weight to the multiplier as follows:</w:t>
      </w:r>
    </w:p>
    <w:p w:rsidR="003636E6" w:rsidRDefault="003636E6" w:rsidP="003636E6">
      <w:pPr>
        <w:pStyle w:val="ListParagraph"/>
        <w:numPr>
          <w:ilvl w:val="1"/>
          <w:numId w:val="31"/>
        </w:numPr>
        <w:rPr>
          <w:sz w:val="24"/>
        </w:rPr>
      </w:pPr>
      <w:r>
        <w:rPr>
          <w:sz w:val="24"/>
        </w:rPr>
        <w:t>Pell Eligibility =*3</w:t>
      </w:r>
    </w:p>
    <w:p w:rsidR="003636E6" w:rsidRPr="00B31079" w:rsidRDefault="003636E6" w:rsidP="003636E6">
      <w:pPr>
        <w:pStyle w:val="ListParagraph"/>
        <w:numPr>
          <w:ilvl w:val="1"/>
          <w:numId w:val="31"/>
        </w:numPr>
        <w:rPr>
          <w:sz w:val="24"/>
        </w:rPr>
      </w:pPr>
      <w:r>
        <w:rPr>
          <w:sz w:val="24"/>
        </w:rPr>
        <w:t>Student Credit Hours = *3 (12 or more SCH) or  *2 (6 – 11 SCH)</w:t>
      </w:r>
    </w:p>
    <w:p w:rsidR="003636E6" w:rsidRDefault="003636E6" w:rsidP="003636E6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A weighted average of number of eligible students in a given enrollment </w:t>
      </w:r>
      <w:r w:rsidR="008A4F13">
        <w:rPr>
          <w:sz w:val="24"/>
        </w:rPr>
        <w:t xml:space="preserve">status based on SCH and will determine </w:t>
      </w:r>
      <w:r>
        <w:rPr>
          <w:sz w:val="24"/>
        </w:rPr>
        <w:t>the pool of money each student in that status will share.</w:t>
      </w:r>
    </w:p>
    <w:p w:rsidR="00BF6FC9" w:rsidRDefault="003636E6" w:rsidP="003636E6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>Two levels of support, separated by Pell Eligible and Non Pell Eligible</w:t>
      </w:r>
      <w:r w:rsidR="00BF6FC9" w:rsidRPr="00BF6FC9">
        <w:rPr>
          <w:sz w:val="24"/>
        </w:rPr>
        <w:t xml:space="preserve"> </w:t>
      </w:r>
    </w:p>
    <w:p w:rsidR="003636E6" w:rsidRDefault="00BF6FC9" w:rsidP="003636E6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Students may apply until </w:t>
      </w:r>
      <w:r>
        <w:rPr>
          <w:sz w:val="24"/>
        </w:rPr>
        <w:t>one month after Fall census date (October 9)</w:t>
      </w:r>
      <w:r>
        <w:rPr>
          <w:sz w:val="24"/>
        </w:rPr>
        <w:t>.</w:t>
      </w:r>
    </w:p>
    <w:p w:rsidR="003636E6" w:rsidRPr="00E669E2" w:rsidRDefault="003636E6" w:rsidP="003636E6">
      <w:pPr>
        <w:rPr>
          <w:rFonts w:ascii="Times New Roman" w:hAnsi="Times New Roman" w:cs="Times New Roman"/>
          <w:i/>
          <w:color w:val="002060"/>
          <w:szCs w:val="24"/>
        </w:rPr>
      </w:pPr>
      <w:r w:rsidRPr="00F15DFE">
        <w:rPr>
          <w:rFonts w:ascii="Times New Roman" w:hAnsi="Times New Roman" w:cs="Times New Roman"/>
          <w:b/>
          <w:color w:val="002060"/>
          <w:sz w:val="32"/>
        </w:rPr>
        <w:t>The Calculations</w:t>
      </w:r>
      <w:r w:rsidR="00E669E2">
        <w:rPr>
          <w:rFonts w:ascii="Times New Roman" w:hAnsi="Times New Roman" w:cs="Times New Roman"/>
          <w:b/>
          <w:color w:val="002060"/>
          <w:sz w:val="32"/>
        </w:rPr>
        <w:t xml:space="preserve">: </w:t>
      </w:r>
      <w:r w:rsidR="00E669E2">
        <w:rPr>
          <w:rFonts w:ascii="Times New Roman" w:hAnsi="Times New Roman" w:cs="Times New Roman"/>
          <w:i/>
          <w:color w:val="002060"/>
          <w:sz w:val="22"/>
          <w:szCs w:val="24"/>
        </w:rPr>
        <w:t>*Prior to distribution, calculations will change based on updated semester headcount.</w:t>
      </w:r>
    </w:p>
    <w:tbl>
      <w:tblPr>
        <w:tblStyle w:val="MediumShading1-Accent1"/>
        <w:tblW w:w="10790" w:type="dxa"/>
        <w:jc w:val="center"/>
        <w:tblLook w:val="04A0" w:firstRow="1" w:lastRow="0" w:firstColumn="1" w:lastColumn="0" w:noHBand="0" w:noVBand="1"/>
      </w:tblPr>
      <w:tblGrid>
        <w:gridCol w:w="1656"/>
        <w:gridCol w:w="1374"/>
        <w:gridCol w:w="845"/>
        <w:gridCol w:w="1080"/>
        <w:gridCol w:w="1197"/>
        <w:gridCol w:w="1333"/>
        <w:gridCol w:w="1340"/>
        <w:gridCol w:w="1965"/>
      </w:tblGrid>
      <w:tr w:rsidR="003636E6" w:rsidTr="00363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Level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A4F13" w:rsidRPr="00942D57" w:rsidRDefault="008A4F13" w:rsidP="008A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Enrollment</w:t>
            </w:r>
          </w:p>
          <w:p w:rsidR="003636E6" w:rsidRPr="00942D57" w:rsidRDefault="008A4F13" w:rsidP="008A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Status</w:t>
            </w:r>
            <w:r>
              <w:rPr>
                <w:b w:val="0"/>
                <w:sz w:val="24"/>
              </w:rPr>
              <w:t xml:space="preserve"> (SCH)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Pell Elig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Head Count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Weight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% of Population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Allocation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Per Student</w:t>
            </w:r>
          </w:p>
        </w:tc>
      </w:tr>
      <w:tr w:rsidR="003636E6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 or more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0.7%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$2,528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600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600765">
              <w:rPr>
                <w:sz w:val="24"/>
              </w:rPr>
              <w:t>506</w:t>
            </w:r>
          </w:p>
        </w:tc>
      </w:tr>
      <w:tr w:rsidR="003636E6" w:rsidTr="0036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2,358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36.8%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$132,493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6007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600765">
              <w:rPr>
                <w:sz w:val="24"/>
              </w:rPr>
              <w:t>337</w:t>
            </w:r>
          </w:p>
        </w:tc>
      </w:tr>
      <w:tr w:rsidR="003636E6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12.7%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$45,681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600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600765">
              <w:rPr>
                <w:sz w:val="24"/>
              </w:rPr>
              <w:t>169</w:t>
            </w:r>
          </w:p>
        </w:tc>
      </w:tr>
      <w:tr w:rsidR="003636E6" w:rsidTr="0036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1,122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17.5%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$63,044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6007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600765">
              <w:rPr>
                <w:sz w:val="24"/>
              </w:rPr>
              <w:t>112</w:t>
            </w:r>
          </w:p>
        </w:tc>
      </w:tr>
      <w:tr w:rsidR="003636E6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9.4%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$33,826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600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600765">
              <w:rPr>
                <w:sz w:val="24"/>
              </w:rPr>
              <w:t>112</w:t>
            </w:r>
          </w:p>
        </w:tc>
      </w:tr>
      <w:tr w:rsidR="003636E6" w:rsidTr="0036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14.1%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$50,738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6007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600765">
              <w:rPr>
                <w:sz w:val="24"/>
              </w:rPr>
              <w:t>56</w:t>
            </w:r>
          </w:p>
        </w:tc>
      </w:tr>
      <w:tr w:rsidR="003636E6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9.5%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$34,219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600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600765">
              <w:rPr>
                <w:sz w:val="24"/>
              </w:rPr>
              <w:t>56</w:t>
            </w:r>
          </w:p>
        </w:tc>
      </w:tr>
    </w:tbl>
    <w:tbl>
      <w:tblPr>
        <w:tblStyle w:val="GridTable2-Accent1"/>
        <w:tblW w:w="0" w:type="auto"/>
        <w:jc w:val="center"/>
        <w:tblLook w:val="04A0" w:firstRow="1" w:lastRow="0" w:firstColumn="1" w:lastColumn="0" w:noHBand="0" w:noVBand="1"/>
      </w:tblPr>
      <w:tblGrid>
        <w:gridCol w:w="3989"/>
        <w:gridCol w:w="1055"/>
        <w:gridCol w:w="1453"/>
        <w:gridCol w:w="1090"/>
        <w:gridCol w:w="1450"/>
        <w:gridCol w:w="1763"/>
      </w:tblGrid>
      <w:tr w:rsidR="003636E6" w:rsidTr="00363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  <w:shd w:val="clear" w:color="auto" w:fill="002060"/>
            <w:vAlign w:val="center"/>
          </w:tcPr>
          <w:p w:rsidR="003636E6" w:rsidRPr="00277688" w:rsidRDefault="003636E6" w:rsidP="003636E6">
            <w:pPr>
              <w:jc w:val="center"/>
              <w:rPr>
                <w:color w:val="FFFFFF" w:themeColor="background1"/>
                <w:sz w:val="24"/>
              </w:rPr>
            </w:pPr>
            <w:r w:rsidRPr="00277688">
              <w:rPr>
                <w:color w:val="FFFFFF" w:themeColor="background1"/>
                <w:sz w:val="40"/>
              </w:rPr>
              <w:t>Totals</w:t>
            </w:r>
          </w:p>
        </w:tc>
        <w:tc>
          <w:tcPr>
            <w:tcW w:w="1055" w:type="dxa"/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3,038</w:t>
            </w:r>
          </w:p>
        </w:tc>
        <w:tc>
          <w:tcPr>
            <w:tcW w:w="1453" w:type="dxa"/>
            <w:shd w:val="clear" w:color="auto" w:fill="002060"/>
            <w:vAlign w:val="center"/>
          </w:tcPr>
          <w:p w:rsidR="003636E6" w:rsidRPr="00942D57" w:rsidRDefault="003636E6" w:rsidP="00600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  </w:t>
            </w:r>
            <w:r w:rsidR="00600765">
              <w:rPr>
                <w:color w:val="FFFFFF" w:themeColor="background1"/>
                <w:sz w:val="24"/>
              </w:rPr>
              <w:t>6</w:t>
            </w:r>
            <w:r w:rsidRPr="00942D57">
              <w:rPr>
                <w:color w:val="FFFFFF" w:themeColor="background1"/>
                <w:sz w:val="24"/>
              </w:rPr>
              <w:t>,</w:t>
            </w:r>
            <w:r w:rsidR="00600765">
              <w:rPr>
                <w:color w:val="FFFFFF" w:themeColor="background1"/>
                <w:sz w:val="24"/>
              </w:rPr>
              <w:t>407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3636E6" w:rsidRPr="00942D57" w:rsidRDefault="003636E6" w:rsidP="003636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942D57">
              <w:rPr>
                <w:color w:val="FFFFFF" w:themeColor="background1"/>
                <w:sz w:val="24"/>
              </w:rPr>
              <w:t>100%</w:t>
            </w:r>
          </w:p>
        </w:tc>
        <w:tc>
          <w:tcPr>
            <w:tcW w:w="1450" w:type="dxa"/>
            <w:shd w:val="clear" w:color="auto" w:fill="002060"/>
            <w:vAlign w:val="center"/>
          </w:tcPr>
          <w:p w:rsidR="003636E6" w:rsidRPr="00942D57" w:rsidRDefault="003636E6" w:rsidP="003636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942D57">
              <w:rPr>
                <w:color w:val="FFFFFF" w:themeColor="background1"/>
                <w:sz w:val="24"/>
              </w:rPr>
              <w:t>$</w:t>
            </w:r>
            <w:r>
              <w:rPr>
                <w:color w:val="FFFFFF" w:themeColor="background1"/>
                <w:sz w:val="24"/>
              </w:rPr>
              <w:t>360</w:t>
            </w:r>
            <w:r w:rsidRPr="00942D57">
              <w:rPr>
                <w:color w:val="FFFFFF" w:themeColor="background1"/>
                <w:sz w:val="24"/>
              </w:rPr>
              <w:t>,000</w:t>
            </w:r>
          </w:p>
        </w:tc>
        <w:tc>
          <w:tcPr>
            <w:tcW w:w="1763" w:type="dxa"/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</w:p>
        </w:tc>
      </w:tr>
    </w:tbl>
    <w:p w:rsidR="003636E6" w:rsidRDefault="003636E6" w:rsidP="003636E6">
      <w:pPr>
        <w:rPr>
          <w:sz w:val="24"/>
        </w:rPr>
      </w:pPr>
    </w:p>
    <w:p w:rsidR="003636E6" w:rsidRDefault="003636E6" w:rsidP="003636E6">
      <w:pPr>
        <w:rPr>
          <w:sz w:val="24"/>
        </w:rPr>
      </w:pPr>
    </w:p>
    <w:p w:rsidR="003636E6" w:rsidRDefault="00D9343D" w:rsidP="003636E6">
      <w:pPr>
        <w:rPr>
          <w:sz w:val="24"/>
        </w:rPr>
      </w:pPr>
      <w:r w:rsidRPr="00486A5C">
        <w:rPr>
          <w:b/>
          <w:noProof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981271" wp14:editId="0C0856DD">
                <wp:simplePos x="0" y="0"/>
                <wp:positionH relativeFrom="column">
                  <wp:posOffset>-35169</wp:posOffset>
                </wp:positionH>
                <wp:positionV relativeFrom="paragraph">
                  <wp:posOffset>391</wp:posOffset>
                </wp:positionV>
                <wp:extent cx="6857470" cy="701040"/>
                <wp:effectExtent l="0" t="0" r="19685" b="22860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470" cy="7010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9B4" w:rsidRPr="003E517F" w:rsidRDefault="00B749B4" w:rsidP="00D9343D">
                            <w:pPr>
                              <w:pStyle w:val="Heading1"/>
                              <w:shd w:val="clear" w:color="auto" w:fill="002060"/>
                              <w:spacing w:after="120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bookmarkStart w:id="26" w:name="_Toc38821996"/>
                            <w:bookmarkStart w:id="27" w:name="_Toc38822058"/>
                            <w:bookmarkStart w:id="28" w:name="_Toc38822088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PHASE 4 OF ALLOCATION: 40% Emergency Financial Aid Grants for Students Enrolled in Fall 2020 Semester</w:t>
                            </w:r>
                            <w:bookmarkEnd w:id="26"/>
                            <w:bookmarkEnd w:id="27"/>
                            <w:bookmarkEnd w:id="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81271" id="Rectangle 7" o:spid="_x0000_s1030" style="position:absolute;margin-left:-2.75pt;margin-top:.05pt;width:539.95pt;height:5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" fillcolor="#002060" strokecolor="#002060" strokeweight="2pt">
                <v:textbox>
                  <w:txbxContent>
                    <w:p w:rsidR="00B749B4" w:rsidRPr="003E517F" w:rsidRDefault="00B749B4" w:rsidP="00D9343D">
                      <w:pPr>
                        <w:pStyle w:val="Heading1"/>
                        <w:shd w:val="clear" w:color="auto" w:fill="002060"/>
                        <w:spacing w:after="120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bookmarkStart w:id="29" w:name="_Toc38821996"/>
                      <w:bookmarkStart w:id="30" w:name="_Toc38822058"/>
                      <w:bookmarkStart w:id="31" w:name="_Toc38822088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PHASE 4 OF ALLOCATION: 40% Emergency Financial Aid Grants for Students Enrolled in Fall 2020 Semester</w:t>
                      </w:r>
                      <w:bookmarkEnd w:id="29"/>
                      <w:bookmarkEnd w:id="30"/>
                      <w:bookmarkEnd w:id="31"/>
                    </w:p>
                  </w:txbxContent>
                </v:textbox>
                <w10:wrap type="topAndBottom"/>
              </v:rect>
            </w:pict>
          </mc:Fallback>
        </mc:AlternateContent>
      </w:r>
      <w:r w:rsidR="003636E6">
        <w:rPr>
          <w:sz w:val="24"/>
        </w:rPr>
        <w:t xml:space="preserve">The first phase of our allocation process is to award a portion of the funds to eligible students </w:t>
      </w:r>
      <w:r w:rsidR="003636E6" w:rsidRPr="00E82E80">
        <w:rPr>
          <w:sz w:val="24"/>
        </w:rPr>
        <w:t>under Section 484 in Title IV of the Higher Education Act of 1965, as amended (HEA)</w:t>
      </w:r>
      <w:r w:rsidR="003636E6">
        <w:rPr>
          <w:sz w:val="24"/>
        </w:rPr>
        <w:t xml:space="preserve"> based on the following scenario:</w:t>
      </w:r>
    </w:p>
    <w:p w:rsidR="003636E6" w:rsidRDefault="003636E6" w:rsidP="003636E6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All eligible students were affected by COVID-19.</w:t>
      </w:r>
    </w:p>
    <w:p w:rsidR="003636E6" w:rsidRDefault="003636E6" w:rsidP="003636E6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Funding for this phase is 40% of Allocation.</w:t>
      </w:r>
    </w:p>
    <w:p w:rsidR="003636E6" w:rsidRDefault="003636E6" w:rsidP="003636E6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Support for eligible students are prioritized by assigning weight to the multiplier as follows:</w:t>
      </w:r>
    </w:p>
    <w:p w:rsidR="003636E6" w:rsidRDefault="003636E6" w:rsidP="003636E6">
      <w:pPr>
        <w:pStyle w:val="ListParagraph"/>
        <w:numPr>
          <w:ilvl w:val="1"/>
          <w:numId w:val="30"/>
        </w:numPr>
        <w:rPr>
          <w:sz w:val="24"/>
        </w:rPr>
      </w:pPr>
      <w:r>
        <w:rPr>
          <w:sz w:val="24"/>
        </w:rPr>
        <w:t>Pell Eligibility =*3</w:t>
      </w:r>
    </w:p>
    <w:p w:rsidR="003636E6" w:rsidRPr="00B31079" w:rsidRDefault="003636E6" w:rsidP="003636E6">
      <w:pPr>
        <w:pStyle w:val="ListParagraph"/>
        <w:numPr>
          <w:ilvl w:val="1"/>
          <w:numId w:val="30"/>
        </w:numPr>
        <w:rPr>
          <w:sz w:val="24"/>
        </w:rPr>
      </w:pPr>
      <w:r>
        <w:rPr>
          <w:sz w:val="24"/>
        </w:rPr>
        <w:t>Student Credit Hours = *3 (12 or more SCH) or  *2 (6 – 11 SCH)</w:t>
      </w:r>
    </w:p>
    <w:p w:rsidR="003636E6" w:rsidRDefault="003636E6" w:rsidP="003636E6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A weighted average of number of eligible students in a given enrollment status </w:t>
      </w:r>
      <w:r w:rsidR="008A4F13">
        <w:rPr>
          <w:sz w:val="24"/>
        </w:rPr>
        <w:t xml:space="preserve">based on SCH and </w:t>
      </w:r>
      <w:r>
        <w:rPr>
          <w:sz w:val="24"/>
        </w:rPr>
        <w:t>will determine the pool of money each student in that status will share.</w:t>
      </w:r>
    </w:p>
    <w:p w:rsidR="003636E6" w:rsidRDefault="003636E6" w:rsidP="003636E6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Two levels of support, separated by Pell Eligible and Non Pell Eligible</w:t>
      </w:r>
    </w:p>
    <w:p w:rsidR="003636E6" w:rsidRPr="00E669E2" w:rsidRDefault="003636E6" w:rsidP="003636E6">
      <w:pPr>
        <w:rPr>
          <w:rFonts w:ascii="Times New Roman" w:hAnsi="Times New Roman" w:cs="Times New Roman"/>
          <w:i/>
          <w:color w:val="002060"/>
          <w:szCs w:val="24"/>
        </w:rPr>
      </w:pPr>
      <w:r w:rsidRPr="00F15DFE">
        <w:rPr>
          <w:rFonts w:ascii="Times New Roman" w:hAnsi="Times New Roman" w:cs="Times New Roman"/>
          <w:b/>
          <w:color w:val="002060"/>
          <w:sz w:val="32"/>
        </w:rPr>
        <w:t>The Calculations</w:t>
      </w:r>
      <w:r w:rsidR="00E669E2">
        <w:rPr>
          <w:rFonts w:ascii="Times New Roman" w:hAnsi="Times New Roman" w:cs="Times New Roman"/>
          <w:b/>
          <w:color w:val="002060"/>
          <w:sz w:val="32"/>
        </w:rPr>
        <w:t xml:space="preserve">: </w:t>
      </w:r>
      <w:r w:rsidR="00E669E2">
        <w:rPr>
          <w:rFonts w:ascii="Times New Roman" w:hAnsi="Times New Roman" w:cs="Times New Roman"/>
          <w:i/>
          <w:color w:val="002060"/>
          <w:sz w:val="22"/>
          <w:szCs w:val="24"/>
        </w:rPr>
        <w:t>*Prior to distribution, calculations will change based on updated semester headcount.</w:t>
      </w:r>
    </w:p>
    <w:tbl>
      <w:tblPr>
        <w:tblStyle w:val="MediumShading1-Accent1"/>
        <w:tblW w:w="10700" w:type="dxa"/>
        <w:jc w:val="center"/>
        <w:tblLook w:val="04A0" w:firstRow="1" w:lastRow="0" w:firstColumn="1" w:lastColumn="0" w:noHBand="0" w:noVBand="1"/>
      </w:tblPr>
      <w:tblGrid>
        <w:gridCol w:w="1656"/>
        <w:gridCol w:w="1374"/>
        <w:gridCol w:w="845"/>
        <w:gridCol w:w="1080"/>
        <w:gridCol w:w="1197"/>
        <w:gridCol w:w="1333"/>
        <w:gridCol w:w="1595"/>
        <w:gridCol w:w="1620"/>
      </w:tblGrid>
      <w:tr w:rsidR="003636E6" w:rsidTr="00363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Level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A4F13" w:rsidRPr="00942D57" w:rsidRDefault="008A4F13" w:rsidP="008A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Enrollment</w:t>
            </w:r>
          </w:p>
          <w:p w:rsidR="003636E6" w:rsidRPr="00942D57" w:rsidRDefault="008A4F13" w:rsidP="008A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Status</w:t>
            </w:r>
            <w:r>
              <w:rPr>
                <w:b w:val="0"/>
                <w:sz w:val="24"/>
              </w:rPr>
              <w:t xml:space="preserve"> (SCH)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Pell Elig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Head Count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Weight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% of Population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Allocation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Per Student</w:t>
            </w:r>
          </w:p>
        </w:tc>
      </w:tr>
      <w:tr w:rsidR="003636E6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 or more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2,719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24,471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56</w:t>
            </w:r>
            <w:r w:rsidR="003636E6">
              <w:rPr>
                <w:sz w:val="24"/>
              </w:rPr>
              <w:t>.9%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343D">
              <w:rPr>
                <w:sz w:val="24"/>
              </w:rPr>
              <w:t>819</w:t>
            </w:r>
            <w:r>
              <w:rPr>
                <w:sz w:val="24"/>
              </w:rPr>
              <w:t>,</w:t>
            </w:r>
            <w:r w:rsidR="00D9343D">
              <w:rPr>
                <w:sz w:val="24"/>
              </w:rPr>
              <w:t>589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343D">
              <w:rPr>
                <w:sz w:val="24"/>
              </w:rPr>
              <w:t>301</w:t>
            </w:r>
          </w:p>
        </w:tc>
      </w:tr>
      <w:tr w:rsidR="003636E6" w:rsidTr="0036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3,060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7.1</w:t>
            </w:r>
            <w:r w:rsidR="003636E6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343D">
              <w:rPr>
                <w:sz w:val="24"/>
              </w:rPr>
              <w:t>102</w:t>
            </w:r>
            <w:r>
              <w:rPr>
                <w:sz w:val="24"/>
              </w:rPr>
              <w:t>,</w:t>
            </w:r>
            <w:r w:rsidR="00D9343D">
              <w:rPr>
                <w:sz w:val="24"/>
              </w:rPr>
              <w:t>486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343D">
              <w:rPr>
                <w:sz w:val="24"/>
              </w:rPr>
              <w:t>201</w:t>
            </w:r>
          </w:p>
        </w:tc>
      </w:tr>
      <w:tr w:rsidR="003636E6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0.</w:t>
            </w:r>
            <w:r w:rsidR="00D9343D">
              <w:rPr>
                <w:sz w:val="24"/>
              </w:rPr>
              <w:t>4</w:t>
            </w:r>
            <w:r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343D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 w:rsidR="00D9343D">
              <w:rPr>
                <w:sz w:val="24"/>
              </w:rPr>
              <w:t>727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343D">
              <w:rPr>
                <w:sz w:val="24"/>
              </w:rPr>
              <w:t>100</w:t>
            </w:r>
          </w:p>
        </w:tc>
      </w:tr>
      <w:tr w:rsidR="003636E6" w:rsidTr="0036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Pr="00111E64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11E64">
              <w:rPr>
                <w:sz w:val="24"/>
              </w:rPr>
              <w:t>12 or more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Pr="00111E64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11E64"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Pr="00111E64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11E64">
              <w:rPr>
                <w:sz w:val="24"/>
              </w:rPr>
              <w:t>2,525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Pr="00111E64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11E64">
              <w:rPr>
                <w:sz w:val="24"/>
              </w:rPr>
              <w:t>7,575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Pr="00111E64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11E64">
              <w:rPr>
                <w:sz w:val="24"/>
              </w:rPr>
              <w:t>17</w:t>
            </w:r>
            <w:r w:rsidR="003636E6" w:rsidRPr="00111E64">
              <w:rPr>
                <w:sz w:val="24"/>
              </w:rPr>
              <w:t>.6%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Pr="00111E64" w:rsidRDefault="003636E6" w:rsidP="00D9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11E64">
              <w:rPr>
                <w:sz w:val="24"/>
              </w:rPr>
              <w:t>$</w:t>
            </w:r>
            <w:r w:rsidR="00D9343D" w:rsidRPr="00111E64">
              <w:rPr>
                <w:sz w:val="24"/>
              </w:rPr>
              <w:t>253</w:t>
            </w:r>
            <w:r w:rsidRPr="00111E64">
              <w:rPr>
                <w:sz w:val="24"/>
              </w:rPr>
              <w:t>,</w:t>
            </w:r>
            <w:r w:rsidR="00D9343D" w:rsidRPr="00111E64">
              <w:rPr>
                <w:sz w:val="24"/>
              </w:rPr>
              <w:t>704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Pr="00111E64" w:rsidRDefault="003636E6" w:rsidP="00D9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11E64">
              <w:rPr>
                <w:sz w:val="24"/>
              </w:rPr>
              <w:t>$</w:t>
            </w:r>
            <w:r w:rsidR="00D9343D" w:rsidRPr="00111E64">
              <w:rPr>
                <w:sz w:val="24"/>
              </w:rPr>
              <w:t>100</w:t>
            </w:r>
          </w:p>
        </w:tc>
      </w:tr>
      <w:tr w:rsidR="003636E6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 or more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1.9</w:t>
            </w:r>
            <w:r w:rsidR="003636E6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343D">
              <w:rPr>
                <w:sz w:val="24"/>
              </w:rPr>
              <w:t>28</w:t>
            </w:r>
            <w:r>
              <w:rPr>
                <w:sz w:val="24"/>
              </w:rPr>
              <w:t>,</w:t>
            </w:r>
            <w:r w:rsidR="00D9343D">
              <w:rPr>
                <w:sz w:val="24"/>
              </w:rPr>
              <w:t>033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343D">
              <w:rPr>
                <w:sz w:val="24"/>
              </w:rPr>
              <w:t>100</w:t>
            </w:r>
          </w:p>
        </w:tc>
      </w:tr>
      <w:tr w:rsidR="003636E6" w:rsidTr="0036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1,004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2,008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4.7</w:t>
            </w:r>
            <w:r w:rsidR="003636E6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343D">
              <w:rPr>
                <w:sz w:val="24"/>
              </w:rPr>
              <w:t>67</w:t>
            </w:r>
            <w:r>
              <w:rPr>
                <w:sz w:val="24"/>
              </w:rPr>
              <w:t>,</w:t>
            </w:r>
            <w:r w:rsidR="00D9343D">
              <w:rPr>
                <w:sz w:val="24"/>
              </w:rPr>
              <w:t>252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343D">
              <w:rPr>
                <w:sz w:val="24"/>
              </w:rPr>
              <w:t>67</w:t>
            </w:r>
          </w:p>
        </w:tc>
      </w:tr>
      <w:tr w:rsidR="003636E6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1,680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3,360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7.8</w:t>
            </w:r>
            <w:r w:rsidR="003636E6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343D">
              <w:rPr>
                <w:sz w:val="24"/>
              </w:rPr>
              <w:t>112</w:t>
            </w:r>
            <w:r>
              <w:rPr>
                <w:sz w:val="24"/>
              </w:rPr>
              <w:t>,</w:t>
            </w:r>
            <w:r w:rsidR="00D9343D">
              <w:rPr>
                <w:sz w:val="24"/>
              </w:rPr>
              <w:t>534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343D">
              <w:rPr>
                <w:sz w:val="24"/>
              </w:rPr>
              <w:t>67</w:t>
            </w:r>
          </w:p>
        </w:tc>
      </w:tr>
      <w:tr w:rsidR="003636E6" w:rsidTr="0036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1,031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1,031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2.4</w:t>
            </w:r>
            <w:r w:rsidR="003636E6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343D">
              <w:rPr>
                <w:sz w:val="24"/>
              </w:rPr>
              <w:t>34</w:t>
            </w:r>
            <w:r>
              <w:rPr>
                <w:sz w:val="24"/>
              </w:rPr>
              <w:t>,</w:t>
            </w:r>
            <w:r w:rsidR="00D9343D">
              <w:rPr>
                <w:sz w:val="24"/>
              </w:rPr>
              <w:t>531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343D">
              <w:rPr>
                <w:sz w:val="24"/>
              </w:rPr>
              <w:t>33</w:t>
            </w:r>
          </w:p>
        </w:tc>
      </w:tr>
      <w:tr w:rsidR="003636E6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1.1</w:t>
            </w:r>
            <w:r w:rsidR="003636E6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343D">
              <w:rPr>
                <w:sz w:val="24"/>
              </w:rPr>
              <w:t>16</w:t>
            </w:r>
            <w:r>
              <w:rPr>
                <w:sz w:val="24"/>
              </w:rPr>
              <w:t>,</w:t>
            </w:r>
            <w:r w:rsidR="00D9343D">
              <w:rPr>
                <w:sz w:val="24"/>
              </w:rPr>
              <w:t>143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343D">
              <w:rPr>
                <w:sz w:val="24"/>
              </w:rPr>
              <w:t>33</w:t>
            </w:r>
          </w:p>
        </w:tc>
      </w:tr>
    </w:tbl>
    <w:tbl>
      <w:tblPr>
        <w:tblStyle w:val="GridTable2-Accent1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1055"/>
        <w:gridCol w:w="1453"/>
        <w:gridCol w:w="1090"/>
        <w:gridCol w:w="1453"/>
        <w:gridCol w:w="1672"/>
      </w:tblGrid>
      <w:tr w:rsidR="003636E6" w:rsidTr="00363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  <w:shd w:val="clear" w:color="auto" w:fill="002060"/>
            <w:vAlign w:val="center"/>
          </w:tcPr>
          <w:p w:rsidR="003636E6" w:rsidRPr="00277688" w:rsidRDefault="003636E6" w:rsidP="003636E6">
            <w:pPr>
              <w:jc w:val="center"/>
              <w:rPr>
                <w:color w:val="FFFFFF" w:themeColor="background1"/>
                <w:sz w:val="24"/>
              </w:rPr>
            </w:pPr>
            <w:r w:rsidRPr="00277688">
              <w:rPr>
                <w:color w:val="FFFFFF" w:themeColor="background1"/>
                <w:sz w:val="40"/>
              </w:rPr>
              <w:t>Totals</w:t>
            </w:r>
          </w:p>
        </w:tc>
        <w:tc>
          <w:tcPr>
            <w:tcW w:w="1055" w:type="dxa"/>
            <w:shd w:val="clear" w:color="auto" w:fill="002060"/>
            <w:vAlign w:val="center"/>
          </w:tcPr>
          <w:p w:rsidR="003636E6" w:rsidRPr="00942D57" w:rsidRDefault="00D9343D" w:rsidP="00D93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10</w:t>
            </w:r>
            <w:r w:rsidR="003636E6">
              <w:rPr>
                <w:color w:val="FFFFFF" w:themeColor="background1"/>
                <w:sz w:val="24"/>
              </w:rPr>
              <w:t>,</w:t>
            </w:r>
            <w:r>
              <w:rPr>
                <w:color w:val="FFFFFF" w:themeColor="background1"/>
                <w:sz w:val="24"/>
              </w:rPr>
              <w:t>287</w:t>
            </w:r>
          </w:p>
        </w:tc>
        <w:tc>
          <w:tcPr>
            <w:tcW w:w="1453" w:type="dxa"/>
            <w:shd w:val="clear" w:color="auto" w:fill="002060"/>
            <w:vAlign w:val="center"/>
          </w:tcPr>
          <w:p w:rsidR="003636E6" w:rsidRPr="00942D57" w:rsidRDefault="003636E6" w:rsidP="00D93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 </w:t>
            </w:r>
            <w:r w:rsidR="00D9343D">
              <w:rPr>
                <w:color w:val="FFFFFF" w:themeColor="background1"/>
                <w:sz w:val="24"/>
              </w:rPr>
              <w:t>42</w:t>
            </w:r>
            <w:r>
              <w:rPr>
                <w:color w:val="FFFFFF" w:themeColor="background1"/>
                <w:sz w:val="24"/>
              </w:rPr>
              <w:t>,</w:t>
            </w:r>
            <w:r w:rsidR="00D9343D">
              <w:rPr>
                <w:color w:val="FFFFFF" w:themeColor="background1"/>
                <w:sz w:val="24"/>
              </w:rPr>
              <w:t>995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3636E6" w:rsidRPr="00942D57" w:rsidRDefault="003636E6" w:rsidP="003636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942D57">
              <w:rPr>
                <w:color w:val="FFFFFF" w:themeColor="background1"/>
                <w:sz w:val="24"/>
              </w:rPr>
              <w:t>100%</w:t>
            </w:r>
          </w:p>
        </w:tc>
        <w:tc>
          <w:tcPr>
            <w:tcW w:w="1453" w:type="dxa"/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$1,440</w:t>
            </w:r>
            <w:r w:rsidRPr="00942D57">
              <w:rPr>
                <w:color w:val="FFFFFF" w:themeColor="background1"/>
                <w:sz w:val="24"/>
              </w:rPr>
              <w:t>,000</w:t>
            </w:r>
          </w:p>
        </w:tc>
        <w:tc>
          <w:tcPr>
            <w:tcW w:w="1672" w:type="dxa"/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</w:p>
        </w:tc>
      </w:tr>
    </w:tbl>
    <w:p w:rsidR="00DB3148" w:rsidRDefault="00DB3148" w:rsidP="00DB3148">
      <w:pPr>
        <w:pStyle w:val="ListParagraph"/>
        <w:ind w:left="0"/>
        <w:rPr>
          <w:sz w:val="24"/>
          <w:szCs w:val="24"/>
        </w:rPr>
      </w:pPr>
    </w:p>
    <w:p w:rsidR="00655287" w:rsidRDefault="00240713" w:rsidP="00DB3148">
      <w:pPr>
        <w:pStyle w:val="ListParagraph"/>
        <w:ind w:left="0"/>
        <w:rPr>
          <w:sz w:val="24"/>
          <w:szCs w:val="24"/>
        </w:rPr>
      </w:pPr>
      <w:r w:rsidRPr="00486A5C">
        <w:rPr>
          <w:b/>
          <w:noProof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E78DCC6" wp14:editId="0DBA772B">
                <wp:simplePos x="0" y="0"/>
                <wp:positionH relativeFrom="column">
                  <wp:posOffset>8255</wp:posOffset>
                </wp:positionH>
                <wp:positionV relativeFrom="paragraph">
                  <wp:posOffset>293</wp:posOffset>
                </wp:positionV>
                <wp:extent cx="6857365" cy="701040"/>
                <wp:effectExtent l="0" t="0" r="19685" b="2286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7010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9B4" w:rsidRPr="003E517F" w:rsidRDefault="00B749B4" w:rsidP="00240713">
                            <w:pPr>
                              <w:pStyle w:val="Heading1"/>
                              <w:shd w:val="clear" w:color="auto" w:fill="002060"/>
                              <w:spacing w:after="120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bookmarkStart w:id="32" w:name="_Toc38371047"/>
                            <w:bookmarkStart w:id="33" w:name="_Toc38821997"/>
                            <w:bookmarkStart w:id="34" w:name="_Toc38822059"/>
                            <w:bookmarkStart w:id="35" w:name="_Toc38822089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Extended Support for Students: Individual Emergency Grants</w:t>
                            </w:r>
                            <w:bookmarkEnd w:id="32"/>
                            <w:bookmarkEnd w:id="33"/>
                            <w:bookmarkEnd w:id="34"/>
                            <w:bookmarkEnd w:id="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8DCC6" id="Rectangle 2" o:spid="_x0000_s1031" style="position:absolute;margin-left:.65pt;margin-top:0;width:539.95pt;height:55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" fillcolor="#002060" strokecolor="#002060" strokeweight="2pt">
                <v:textbox>
                  <w:txbxContent>
                    <w:p w:rsidR="00B749B4" w:rsidRPr="003E517F" w:rsidRDefault="00B749B4" w:rsidP="00240713">
                      <w:pPr>
                        <w:pStyle w:val="Heading1"/>
                        <w:shd w:val="clear" w:color="auto" w:fill="002060"/>
                        <w:spacing w:after="120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bookmarkStart w:id="36" w:name="_Toc38371047"/>
                      <w:bookmarkStart w:id="37" w:name="_Toc38821997"/>
                      <w:bookmarkStart w:id="38" w:name="_Toc38822059"/>
                      <w:bookmarkStart w:id="39" w:name="_Toc38822089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Extended Support for Students: Individual Emergency Grants</w:t>
                      </w:r>
                      <w:bookmarkEnd w:id="36"/>
                      <w:bookmarkEnd w:id="37"/>
                      <w:bookmarkEnd w:id="38"/>
                      <w:bookmarkEnd w:id="39"/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24"/>
          <w:szCs w:val="24"/>
        </w:rPr>
        <w:t xml:space="preserve">Any leftover money from </w:t>
      </w:r>
      <w:r w:rsidR="00BB6871">
        <w:rPr>
          <w:sz w:val="24"/>
          <w:szCs w:val="24"/>
        </w:rPr>
        <w:t>planned allocations</w:t>
      </w:r>
      <w:r>
        <w:rPr>
          <w:sz w:val="24"/>
          <w:szCs w:val="24"/>
        </w:rPr>
        <w:t xml:space="preserve"> would be used </w:t>
      </w:r>
      <w:r w:rsidR="00BB6871">
        <w:rPr>
          <w:sz w:val="24"/>
          <w:szCs w:val="24"/>
        </w:rPr>
        <w:t xml:space="preserve">to </w:t>
      </w:r>
      <w:r w:rsidR="00BD0A11">
        <w:rPr>
          <w:sz w:val="24"/>
          <w:szCs w:val="24"/>
        </w:rPr>
        <w:t>provide individualized</w:t>
      </w:r>
      <w:r w:rsidR="00BB6871">
        <w:rPr>
          <w:sz w:val="24"/>
          <w:szCs w:val="24"/>
        </w:rPr>
        <w:t xml:space="preserve"> support for students </w:t>
      </w:r>
      <w:r w:rsidR="00BD0A11">
        <w:rPr>
          <w:sz w:val="24"/>
          <w:szCs w:val="24"/>
        </w:rPr>
        <w:t xml:space="preserve">experiencing extended affects from disruptions as a result of the coronavirus.  In maintaining the goals of regulatory compliance with the CARES Act and </w:t>
      </w:r>
      <w:r w:rsidR="00BD0A11" w:rsidRPr="00BD0A11">
        <w:rPr>
          <w:sz w:val="24"/>
          <w:szCs w:val="24"/>
        </w:rPr>
        <w:t>requirements of each institution’s funding certification and agreement</w:t>
      </w:r>
      <w:r w:rsidR="00BD0A11">
        <w:rPr>
          <w:sz w:val="24"/>
          <w:szCs w:val="24"/>
        </w:rPr>
        <w:t xml:space="preserve"> with the Department of Education, A&amp;M Commerce will develop a funding request form</w:t>
      </w:r>
      <w:r w:rsidR="00655287">
        <w:rPr>
          <w:sz w:val="24"/>
          <w:szCs w:val="24"/>
        </w:rPr>
        <w:t xml:space="preserve"> that will support the following:</w:t>
      </w:r>
    </w:p>
    <w:p w:rsidR="00655287" w:rsidRDefault="00655287" w:rsidP="0065528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Serve as documentation of the requesters stated eligibility for </w:t>
      </w:r>
      <w:r w:rsidRPr="00655287">
        <w:rPr>
          <w:sz w:val="24"/>
          <w:szCs w:val="24"/>
        </w:rPr>
        <w:t>participat</w:t>
      </w:r>
      <w:r>
        <w:rPr>
          <w:sz w:val="24"/>
          <w:szCs w:val="24"/>
        </w:rPr>
        <w:t>ion</w:t>
      </w:r>
      <w:r w:rsidRPr="00655287">
        <w:rPr>
          <w:sz w:val="24"/>
          <w:szCs w:val="24"/>
        </w:rPr>
        <w:t xml:space="preserve"> in Title IV programs</w:t>
      </w:r>
      <w:r>
        <w:rPr>
          <w:sz w:val="24"/>
          <w:szCs w:val="24"/>
        </w:rPr>
        <w:t>.</w:t>
      </w:r>
    </w:p>
    <w:p w:rsidR="00655287" w:rsidRDefault="00655287" w:rsidP="0065528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Acknowledge the requesters financial need is </w:t>
      </w:r>
      <w:r w:rsidRPr="00655287">
        <w:rPr>
          <w:sz w:val="24"/>
          <w:szCs w:val="24"/>
        </w:rPr>
        <w:t>related to the disruption of campus operations due to coronavirus</w:t>
      </w:r>
      <w:r>
        <w:rPr>
          <w:sz w:val="24"/>
          <w:szCs w:val="24"/>
        </w:rPr>
        <w:t>.</w:t>
      </w:r>
    </w:p>
    <w:p w:rsidR="00655287" w:rsidRPr="00DB3148" w:rsidRDefault="00655287" w:rsidP="00B749B4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DB3148">
        <w:rPr>
          <w:sz w:val="24"/>
          <w:szCs w:val="24"/>
        </w:rPr>
        <w:t>C</w:t>
      </w:r>
      <w:r w:rsidR="00E55B0D" w:rsidRPr="00DB3148">
        <w:rPr>
          <w:sz w:val="24"/>
          <w:szCs w:val="24"/>
        </w:rPr>
        <w:t>ollect information and coordin</w:t>
      </w:r>
      <w:r w:rsidRPr="00DB3148">
        <w:rPr>
          <w:sz w:val="24"/>
          <w:szCs w:val="24"/>
        </w:rPr>
        <w:t>ate delivery of emergency funds.</w:t>
      </w:r>
    </w:p>
    <w:p w:rsidR="00655287" w:rsidRDefault="00655287" w:rsidP="00655287">
      <w:pPr>
        <w:rPr>
          <w:sz w:val="24"/>
          <w:szCs w:val="24"/>
        </w:rPr>
      </w:pPr>
      <w:r>
        <w:rPr>
          <w:sz w:val="24"/>
          <w:szCs w:val="24"/>
        </w:rPr>
        <w:t xml:space="preserve">Eligible </w:t>
      </w:r>
      <w:r w:rsidR="00E55B0D" w:rsidRPr="00655287">
        <w:rPr>
          <w:sz w:val="24"/>
          <w:szCs w:val="24"/>
        </w:rPr>
        <w:t>students will be pointed to the Scholar</w:t>
      </w:r>
      <w:r>
        <w:rPr>
          <w:sz w:val="24"/>
          <w:szCs w:val="24"/>
        </w:rPr>
        <w:t>ship Portal to access the funding request form</w:t>
      </w:r>
      <w:r w:rsidR="00E55B0D" w:rsidRPr="00655287">
        <w:rPr>
          <w:sz w:val="24"/>
          <w:szCs w:val="24"/>
        </w:rPr>
        <w:t>.</w:t>
      </w:r>
      <w:r w:rsidR="00EB055D" w:rsidRPr="00655287">
        <w:rPr>
          <w:sz w:val="24"/>
          <w:szCs w:val="24"/>
        </w:rPr>
        <w:t xml:space="preserve"> </w:t>
      </w:r>
    </w:p>
    <w:p w:rsidR="00B749B4" w:rsidRDefault="00B749B4">
      <w:pPr>
        <w:rPr>
          <w:sz w:val="24"/>
          <w:szCs w:val="24"/>
        </w:rPr>
      </w:pPr>
      <w:r w:rsidRPr="00B749B4">
        <w:rPr>
          <w:sz w:val="24"/>
          <w:szCs w:val="24"/>
        </w:rPr>
        <w:t>Any member of the administrative staff of the Office of Financial Aid &amp; Scholarships will be able to make a decision to fund a grant. Any grant that is being denied must be approved by the Director of Financial Aid &amp; Scholarships.  If the Director of Financial Aid denies a grant request, that decision must be approved by the Vice President of Enrollment Management; before notification to the student. In the absence of the Director of Financial Aid, the Associate Director of Financial Aid may sign off on an initial denial.</w:t>
      </w:r>
    </w:p>
    <w:p w:rsidR="00E52ADE" w:rsidRPr="00240713" w:rsidRDefault="00240713">
      <w:pPr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>Banner Codes:</w:t>
      </w:r>
    </w:p>
    <w:p w:rsidR="00E52ADE" w:rsidRDefault="00E52ADE">
      <w:pPr>
        <w:rPr>
          <w:sz w:val="24"/>
          <w:szCs w:val="24"/>
        </w:rPr>
      </w:pPr>
      <w:r>
        <w:rPr>
          <w:sz w:val="24"/>
          <w:szCs w:val="24"/>
        </w:rPr>
        <w:t>The goal with coding is developing a system that allows for ease of operation and the quick identification of funding currently used.</w:t>
      </w:r>
    </w:p>
    <w:p w:rsidR="00E52ADE" w:rsidRDefault="00E52ADE">
      <w:pPr>
        <w:rPr>
          <w:sz w:val="24"/>
          <w:szCs w:val="24"/>
        </w:rPr>
      </w:pPr>
      <w:r>
        <w:rPr>
          <w:sz w:val="24"/>
          <w:szCs w:val="24"/>
        </w:rPr>
        <w:t>We suggest the following:</w:t>
      </w:r>
    </w:p>
    <w:p w:rsidR="00E52ADE" w:rsidRDefault="00E52ADE">
      <w:pPr>
        <w:rPr>
          <w:sz w:val="24"/>
          <w:szCs w:val="24"/>
        </w:rPr>
      </w:pPr>
      <w:r>
        <w:rPr>
          <w:sz w:val="24"/>
          <w:szCs w:val="24"/>
        </w:rPr>
        <w:t>COVCOA – Cost of attendance items such as meals and housing</w:t>
      </w:r>
    </w:p>
    <w:p w:rsidR="00E52ADE" w:rsidRDefault="00E52ADE">
      <w:pPr>
        <w:rPr>
          <w:sz w:val="24"/>
          <w:szCs w:val="24"/>
        </w:rPr>
      </w:pPr>
      <w:r>
        <w:rPr>
          <w:sz w:val="24"/>
          <w:szCs w:val="24"/>
        </w:rPr>
        <w:t>COVTEC – Technology Issues</w:t>
      </w:r>
    </w:p>
    <w:p w:rsidR="00E52ADE" w:rsidRDefault="00E52ADE">
      <w:pPr>
        <w:rPr>
          <w:sz w:val="24"/>
          <w:szCs w:val="24"/>
        </w:rPr>
      </w:pPr>
      <w:r>
        <w:rPr>
          <w:sz w:val="24"/>
          <w:szCs w:val="24"/>
        </w:rPr>
        <w:t>COVHEA – Health Issues</w:t>
      </w:r>
    </w:p>
    <w:p w:rsidR="00E52ADE" w:rsidRDefault="00E52ADE">
      <w:pPr>
        <w:rPr>
          <w:sz w:val="24"/>
          <w:szCs w:val="24"/>
        </w:rPr>
      </w:pPr>
      <w:r>
        <w:rPr>
          <w:sz w:val="24"/>
          <w:szCs w:val="24"/>
        </w:rPr>
        <w:t>COVCHI – Child Care Issues</w:t>
      </w:r>
    </w:p>
    <w:p w:rsidR="00E52ADE" w:rsidRDefault="00E52ADE">
      <w:pPr>
        <w:rPr>
          <w:sz w:val="24"/>
          <w:szCs w:val="24"/>
        </w:rPr>
      </w:pPr>
      <w:r>
        <w:rPr>
          <w:sz w:val="24"/>
          <w:szCs w:val="24"/>
        </w:rPr>
        <w:t>COVMAI – Maintenance of vehicles</w:t>
      </w:r>
    </w:p>
    <w:p w:rsidR="00502667" w:rsidRDefault="00E52ADE" w:rsidP="009A42C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COVMIS – Miscellaneous Issues which must be documented on a User Defined Field on ROAUSDF</w:t>
      </w:r>
    </w:p>
    <w:p w:rsidR="009A42C9" w:rsidRDefault="009A42C9" w:rsidP="00651959">
      <w:pPr>
        <w:ind w:left="720" w:hanging="720"/>
        <w:rPr>
          <w:i/>
          <w:szCs w:val="24"/>
        </w:rPr>
      </w:pPr>
      <w:r>
        <w:rPr>
          <w:sz w:val="24"/>
          <w:szCs w:val="24"/>
        </w:rPr>
        <w:t>Additional</w:t>
      </w:r>
      <w:r w:rsidR="00E52ADE">
        <w:rPr>
          <w:sz w:val="24"/>
          <w:szCs w:val="24"/>
        </w:rPr>
        <w:t xml:space="preserve"> </w:t>
      </w:r>
      <w:r>
        <w:rPr>
          <w:sz w:val="24"/>
          <w:szCs w:val="24"/>
        </w:rPr>
        <w:t>categories</w:t>
      </w:r>
      <w:r w:rsidR="00E52ADE">
        <w:rPr>
          <w:sz w:val="24"/>
          <w:szCs w:val="24"/>
        </w:rPr>
        <w:t xml:space="preserve"> can be fluently added</w:t>
      </w:r>
      <w:r>
        <w:rPr>
          <w:sz w:val="24"/>
          <w:szCs w:val="24"/>
        </w:rPr>
        <w:t xml:space="preserve"> as identified by administration or OFAS staff.</w:t>
      </w:r>
    </w:p>
    <w:p w:rsidR="009A42C9" w:rsidRPr="00651959" w:rsidRDefault="009A42C9" w:rsidP="00E55B0D">
      <w:pPr>
        <w:jc w:val="center"/>
        <w:rPr>
          <w:i/>
          <w:sz w:val="18"/>
          <w:szCs w:val="24"/>
        </w:rPr>
      </w:pPr>
      <w:r w:rsidRPr="00651959">
        <w:rPr>
          <w:i/>
          <w:sz w:val="18"/>
          <w:szCs w:val="24"/>
        </w:rPr>
        <w:t xml:space="preserve">Please note </w:t>
      </w:r>
      <w:r w:rsidR="00B749B4">
        <w:rPr>
          <w:i/>
          <w:sz w:val="18"/>
          <w:szCs w:val="24"/>
        </w:rPr>
        <w:t>that Banner Codes</w:t>
      </w:r>
      <w:r w:rsidR="00E669E2">
        <w:rPr>
          <w:i/>
          <w:sz w:val="18"/>
          <w:szCs w:val="24"/>
        </w:rPr>
        <w:t xml:space="preserve"> utilized may change upon review</w:t>
      </w:r>
      <w:r w:rsidRPr="00651959">
        <w:rPr>
          <w:i/>
          <w:sz w:val="18"/>
          <w:szCs w:val="24"/>
        </w:rPr>
        <w:t xml:space="preserve"> by OFAS lead technical administrator</w:t>
      </w:r>
    </w:p>
    <w:p w:rsidR="009E4E54" w:rsidRPr="00651959" w:rsidRDefault="00651959" w:rsidP="009A42C9">
      <w:pPr>
        <w:rPr>
          <w:sz w:val="24"/>
        </w:rPr>
      </w:pPr>
      <w:r w:rsidRPr="00486A5C">
        <w:rPr>
          <w:b/>
          <w:noProof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67CBCB" wp14:editId="0D01F886">
                <wp:simplePos x="0" y="0"/>
                <wp:positionH relativeFrom="column">
                  <wp:posOffset>-7394</wp:posOffset>
                </wp:positionH>
                <wp:positionV relativeFrom="paragraph">
                  <wp:posOffset>47</wp:posOffset>
                </wp:positionV>
                <wp:extent cx="6857470" cy="701040"/>
                <wp:effectExtent l="0" t="0" r="19685" b="2286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470" cy="7010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9B4" w:rsidRPr="003E517F" w:rsidRDefault="00B749B4" w:rsidP="00651959">
                            <w:pPr>
                              <w:pStyle w:val="Heading1"/>
                              <w:shd w:val="clear" w:color="auto" w:fill="002060"/>
                              <w:spacing w:after="120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bookmarkStart w:id="40" w:name="_Toc38294184"/>
                            <w:bookmarkStart w:id="41" w:name="_Toc38295410"/>
                            <w:bookmarkStart w:id="42" w:name="_Toc38371048"/>
                            <w:bookmarkStart w:id="43" w:name="_Toc38821998"/>
                            <w:bookmarkStart w:id="44" w:name="_Toc38822060"/>
                            <w:bookmarkStart w:id="45" w:name="_Toc38822090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KEY OFFICES</w:t>
                            </w:r>
                            <w:bookmarkEnd w:id="40"/>
                            <w:bookmarkEnd w:id="41"/>
                            <w:bookmarkEnd w:id="42"/>
                            <w:bookmarkEnd w:id="43"/>
                            <w:bookmarkEnd w:id="44"/>
                            <w:bookmarkEnd w:id="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7CBCB" id="Rectangle 10" o:spid="_x0000_s1032" style="position:absolute;margin-left:-.6pt;margin-top:0;width:539.95pt;height:5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" fillcolor="#002060" strokecolor="#002060" strokeweight="2pt">
                <v:textbox>
                  <w:txbxContent>
                    <w:p w:rsidR="00B749B4" w:rsidRPr="003E517F" w:rsidRDefault="00B749B4" w:rsidP="00651959">
                      <w:pPr>
                        <w:pStyle w:val="Heading1"/>
                        <w:shd w:val="clear" w:color="auto" w:fill="002060"/>
                        <w:spacing w:after="120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bookmarkStart w:id="46" w:name="_Toc38294184"/>
                      <w:bookmarkStart w:id="47" w:name="_Toc38295410"/>
                      <w:bookmarkStart w:id="48" w:name="_Toc38371048"/>
                      <w:bookmarkStart w:id="49" w:name="_Toc38821998"/>
                      <w:bookmarkStart w:id="50" w:name="_Toc38822060"/>
                      <w:bookmarkStart w:id="51" w:name="_Toc38822090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KEY OFFICES</w:t>
                      </w:r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4"/>
        </w:rPr>
        <w:br/>
      </w:r>
      <w:r w:rsidR="005F58EA">
        <w:rPr>
          <w:rFonts w:ascii="Times New Roman" w:hAnsi="Times New Roman" w:cs="Times New Roman"/>
          <w:b/>
          <w:color w:val="002060"/>
          <w:sz w:val="32"/>
        </w:rPr>
        <w:t>Marketing and Communications</w:t>
      </w:r>
    </w:p>
    <w:p w:rsidR="009A42C9" w:rsidRPr="009E4E54" w:rsidRDefault="009A42C9" w:rsidP="009A42C9">
      <w:pPr>
        <w:rPr>
          <w:rFonts w:ascii="Times New Roman" w:hAnsi="Times New Roman" w:cs="Times New Roman"/>
          <w:sz w:val="24"/>
        </w:rPr>
      </w:pPr>
      <w:r w:rsidRPr="009E4E54">
        <w:rPr>
          <w:rFonts w:ascii="Times New Roman" w:hAnsi="Times New Roman" w:cs="Times New Roman"/>
          <w:sz w:val="24"/>
        </w:rPr>
        <w:t>This endeavor must be approached by a campus community dedicated to ensure our students, continuing and new, a</w:t>
      </w:r>
      <w:r w:rsidR="005F58EA">
        <w:rPr>
          <w:rFonts w:ascii="Times New Roman" w:hAnsi="Times New Roman" w:cs="Times New Roman"/>
          <w:sz w:val="24"/>
        </w:rPr>
        <w:t xml:space="preserve">re identified and provided </w:t>
      </w:r>
      <w:r w:rsidRPr="009E4E54">
        <w:rPr>
          <w:rFonts w:ascii="Times New Roman" w:hAnsi="Times New Roman" w:cs="Times New Roman"/>
          <w:sz w:val="24"/>
        </w:rPr>
        <w:t xml:space="preserve">assistance. Once </w:t>
      </w:r>
      <w:r w:rsidR="005F58EA">
        <w:rPr>
          <w:rFonts w:ascii="Times New Roman" w:hAnsi="Times New Roman" w:cs="Times New Roman"/>
          <w:sz w:val="24"/>
        </w:rPr>
        <w:t>the funding plan is approved, we</w:t>
      </w:r>
      <w:r w:rsidRPr="009E4E54">
        <w:rPr>
          <w:rFonts w:ascii="Times New Roman" w:hAnsi="Times New Roman" w:cs="Times New Roman"/>
          <w:sz w:val="24"/>
        </w:rPr>
        <w:t xml:space="preserve"> will post the link on the OFAS website and the Stay Healthy Lions website. We will provide a logo with a link address to the </w:t>
      </w:r>
      <w:r w:rsidR="005F58EA">
        <w:rPr>
          <w:rFonts w:ascii="Times New Roman" w:hAnsi="Times New Roman" w:cs="Times New Roman"/>
          <w:sz w:val="24"/>
        </w:rPr>
        <w:t>request form</w:t>
      </w:r>
      <w:r w:rsidRPr="009E4E54">
        <w:rPr>
          <w:rFonts w:ascii="Times New Roman" w:hAnsi="Times New Roman" w:cs="Times New Roman"/>
          <w:sz w:val="24"/>
        </w:rPr>
        <w:t xml:space="preserve"> for use by any department.</w:t>
      </w:r>
    </w:p>
    <w:p w:rsidR="009A42C9" w:rsidRPr="009E4E54" w:rsidRDefault="009A42C9" w:rsidP="009A42C9">
      <w:pPr>
        <w:rPr>
          <w:rFonts w:ascii="Times New Roman" w:hAnsi="Times New Roman" w:cs="Times New Roman"/>
          <w:b/>
          <w:color w:val="002060"/>
          <w:sz w:val="32"/>
        </w:rPr>
      </w:pPr>
      <w:r w:rsidRPr="009E4E54">
        <w:rPr>
          <w:rFonts w:ascii="Times New Roman" w:hAnsi="Times New Roman" w:cs="Times New Roman"/>
          <w:b/>
          <w:color w:val="002060"/>
          <w:sz w:val="32"/>
        </w:rPr>
        <w:t>Administration</w:t>
      </w:r>
    </w:p>
    <w:p w:rsidR="009A42C9" w:rsidRPr="009E4E54" w:rsidRDefault="009A42C9" w:rsidP="009A42C9">
      <w:pPr>
        <w:rPr>
          <w:rFonts w:ascii="Times New Roman" w:hAnsi="Times New Roman" w:cs="Times New Roman"/>
          <w:sz w:val="24"/>
        </w:rPr>
      </w:pPr>
      <w:r w:rsidRPr="009E4E54">
        <w:rPr>
          <w:rFonts w:ascii="Times New Roman" w:hAnsi="Times New Roman" w:cs="Times New Roman"/>
          <w:sz w:val="24"/>
        </w:rPr>
        <w:t xml:space="preserve">The administration of our institution has led us thus far and will continue to do so as we </w:t>
      </w:r>
      <w:r w:rsidR="00C64632" w:rsidRPr="009E4E54">
        <w:rPr>
          <w:rFonts w:ascii="Times New Roman" w:hAnsi="Times New Roman" w:cs="Times New Roman"/>
          <w:sz w:val="24"/>
        </w:rPr>
        <w:t>w</w:t>
      </w:r>
      <w:r w:rsidR="00486A5C" w:rsidRPr="009E4E54">
        <w:rPr>
          <w:rFonts w:ascii="Times New Roman" w:hAnsi="Times New Roman" w:cs="Times New Roman"/>
          <w:sz w:val="24"/>
        </w:rPr>
        <w:t>ork through this crisis. With consideration to all entities but</w:t>
      </w:r>
      <w:r w:rsidR="005F58EA">
        <w:rPr>
          <w:rFonts w:ascii="Times New Roman" w:hAnsi="Times New Roman" w:cs="Times New Roman"/>
          <w:sz w:val="24"/>
        </w:rPr>
        <w:t xml:space="preserve"> most importantly our students.</w:t>
      </w:r>
    </w:p>
    <w:p w:rsidR="00486A5C" w:rsidRPr="009E4E54" w:rsidRDefault="00486A5C" w:rsidP="009A42C9">
      <w:pPr>
        <w:rPr>
          <w:rFonts w:ascii="Times New Roman" w:hAnsi="Times New Roman" w:cs="Times New Roman"/>
          <w:b/>
          <w:color w:val="002060"/>
          <w:sz w:val="32"/>
        </w:rPr>
      </w:pPr>
      <w:r w:rsidRPr="009E4E54">
        <w:rPr>
          <w:rFonts w:ascii="Times New Roman" w:hAnsi="Times New Roman" w:cs="Times New Roman"/>
          <w:b/>
          <w:color w:val="002060"/>
          <w:sz w:val="32"/>
        </w:rPr>
        <w:t>Enrollment Management</w:t>
      </w:r>
    </w:p>
    <w:p w:rsidR="00486A5C" w:rsidRPr="009E4E54" w:rsidRDefault="005F58EA" w:rsidP="009A42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Enrollment Management team of the Offices of Admission, Financial Aid and Scholarship, Outreach &amp; Community Engagement, Office of the Registrar and the Testing Center will work collaboratively to facilitate information and access to all facets of this endeavor.</w:t>
      </w:r>
    </w:p>
    <w:p w:rsidR="00486A5C" w:rsidRPr="009E4E54" w:rsidRDefault="00486A5C" w:rsidP="009A42C9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E4E54">
        <w:rPr>
          <w:rFonts w:ascii="Times New Roman" w:hAnsi="Times New Roman" w:cs="Times New Roman"/>
          <w:b/>
          <w:color w:val="002060"/>
          <w:sz w:val="32"/>
          <w:szCs w:val="32"/>
        </w:rPr>
        <w:t>Office of Financial Aid &amp; Scholarships</w:t>
      </w:r>
    </w:p>
    <w:p w:rsidR="00486A5C" w:rsidRPr="009E4E54" w:rsidRDefault="00486A5C" w:rsidP="009A42C9">
      <w:pPr>
        <w:rPr>
          <w:rFonts w:ascii="Times New Roman" w:hAnsi="Times New Roman" w:cs="Times New Roman"/>
          <w:sz w:val="24"/>
        </w:rPr>
      </w:pPr>
      <w:r w:rsidRPr="009E4E54">
        <w:rPr>
          <w:rFonts w:ascii="Times New Roman" w:hAnsi="Times New Roman" w:cs="Times New Roman"/>
          <w:sz w:val="24"/>
        </w:rPr>
        <w:t xml:space="preserve">This will be the functional lead to ensure a compliant and transparent process. The staff will use great discretion and empathy when making decisions. They will be responsible for the documenting and coding of each grant for reporting </w:t>
      </w:r>
      <w:r w:rsidR="00855E6A" w:rsidRPr="009E4E54">
        <w:rPr>
          <w:rFonts w:ascii="Times New Roman" w:hAnsi="Times New Roman" w:cs="Times New Roman"/>
          <w:sz w:val="24"/>
        </w:rPr>
        <w:t>later</w:t>
      </w:r>
      <w:r w:rsidRPr="009E4E54">
        <w:rPr>
          <w:rFonts w:ascii="Times New Roman" w:hAnsi="Times New Roman" w:cs="Times New Roman"/>
          <w:sz w:val="24"/>
        </w:rPr>
        <w:t xml:space="preserve">. </w:t>
      </w:r>
    </w:p>
    <w:p w:rsidR="00486A5C" w:rsidRPr="009E4E54" w:rsidRDefault="00486A5C" w:rsidP="009A42C9">
      <w:pPr>
        <w:rPr>
          <w:rFonts w:ascii="Times New Roman" w:hAnsi="Times New Roman" w:cs="Times New Roman"/>
          <w:b/>
          <w:color w:val="002060"/>
          <w:sz w:val="32"/>
        </w:rPr>
      </w:pPr>
      <w:r w:rsidRPr="009E4E54">
        <w:rPr>
          <w:rFonts w:ascii="Times New Roman" w:hAnsi="Times New Roman" w:cs="Times New Roman"/>
          <w:b/>
          <w:color w:val="002060"/>
          <w:sz w:val="32"/>
        </w:rPr>
        <w:t>Financial Services and Bursar</w:t>
      </w:r>
    </w:p>
    <w:p w:rsidR="00486A5C" w:rsidRPr="009E4E54" w:rsidRDefault="00486A5C" w:rsidP="009A42C9">
      <w:pPr>
        <w:rPr>
          <w:rFonts w:ascii="Times New Roman" w:hAnsi="Times New Roman" w:cs="Times New Roman"/>
          <w:sz w:val="24"/>
        </w:rPr>
      </w:pPr>
      <w:r w:rsidRPr="009E4E54">
        <w:rPr>
          <w:rFonts w:ascii="Times New Roman" w:hAnsi="Times New Roman" w:cs="Times New Roman"/>
          <w:sz w:val="24"/>
        </w:rPr>
        <w:t xml:space="preserve">This team will effectively provide a necessary role of moving funding in and out of the federal system through G5. </w:t>
      </w:r>
    </w:p>
    <w:sectPr w:rsidR="00486A5C" w:rsidRPr="009E4E54" w:rsidSect="00277688">
      <w:headerReference w:type="default" r:id="rId19"/>
      <w:footerReference w:type="default" r:id="rId20"/>
      <w:type w:val="continuous"/>
      <w:pgSz w:w="12240" w:h="15840" w:code="1"/>
      <w:pgMar w:top="720" w:right="720" w:bottom="720" w:left="720" w:header="108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30" w:rsidRDefault="00CA0F30">
      <w:pPr>
        <w:spacing w:after="0" w:line="240" w:lineRule="auto"/>
      </w:pPr>
      <w:r>
        <w:separator/>
      </w:r>
    </w:p>
  </w:endnote>
  <w:endnote w:type="continuationSeparator" w:id="0">
    <w:p w:rsidR="00CA0F30" w:rsidRDefault="00C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B4" w:rsidRDefault="00B749B4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46A6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30" w:rsidRDefault="00CA0F30">
      <w:pPr>
        <w:spacing w:after="0" w:line="240" w:lineRule="auto"/>
      </w:pPr>
      <w:r>
        <w:separator/>
      </w:r>
    </w:p>
  </w:footnote>
  <w:footnote w:type="continuationSeparator" w:id="0">
    <w:p w:rsidR="00CA0F30" w:rsidRDefault="00CA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B4" w:rsidRDefault="00B749B4" w:rsidP="007C33C5">
    <w:pPr>
      <w:pStyle w:val="HeaderShaded"/>
      <w:shd w:val="clear" w:color="auto" w:fill="002060"/>
    </w:pPr>
    <w:r>
      <w:t>Table of Contents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B4" w:rsidRPr="003F1937" w:rsidRDefault="00B749B4" w:rsidP="003F1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 w15:restartNumberingAfterBreak="0">
    <w:nsid w:val="03B32190"/>
    <w:multiLevelType w:val="multilevel"/>
    <w:tmpl w:val="9CA4ABB8"/>
    <w:numStyleLink w:val="AnnualReport"/>
  </w:abstractNum>
  <w:abstractNum w:abstractNumId="11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761CD1"/>
    <w:multiLevelType w:val="hybridMultilevel"/>
    <w:tmpl w:val="2DA0B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6524D7"/>
    <w:multiLevelType w:val="hybridMultilevel"/>
    <w:tmpl w:val="2DA0B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A45"/>
    <w:multiLevelType w:val="multilevel"/>
    <w:tmpl w:val="30FED03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7" w15:restartNumberingAfterBreak="0">
    <w:nsid w:val="445F352A"/>
    <w:multiLevelType w:val="hybridMultilevel"/>
    <w:tmpl w:val="8686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D6785"/>
    <w:multiLevelType w:val="hybridMultilevel"/>
    <w:tmpl w:val="2DA0B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71429"/>
    <w:multiLevelType w:val="hybridMultilevel"/>
    <w:tmpl w:val="3A124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57F2C"/>
    <w:multiLevelType w:val="hybridMultilevel"/>
    <w:tmpl w:val="1D7A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F368A2"/>
    <w:multiLevelType w:val="hybridMultilevel"/>
    <w:tmpl w:val="2DA0B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F0DC2"/>
    <w:multiLevelType w:val="hybridMultilevel"/>
    <w:tmpl w:val="2DA0B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367D6"/>
    <w:multiLevelType w:val="hybridMultilevel"/>
    <w:tmpl w:val="523E69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3"/>
  </w:num>
  <w:num w:numId="16">
    <w:abstractNumId w:val="21"/>
  </w:num>
  <w:num w:numId="17">
    <w:abstractNumId w:val="11"/>
  </w:num>
  <w:num w:numId="18">
    <w:abstractNumId w:val="10"/>
  </w:num>
  <w:num w:numId="19">
    <w:abstractNumId w:val="16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24"/>
  </w:num>
  <w:num w:numId="25">
    <w:abstractNumId w:val="19"/>
  </w:num>
  <w:num w:numId="26">
    <w:abstractNumId w:val="20"/>
  </w:num>
  <w:num w:numId="27">
    <w:abstractNumId w:val="12"/>
  </w:num>
  <w:num w:numId="28">
    <w:abstractNumId w:val="18"/>
  </w:num>
  <w:num w:numId="29">
    <w:abstractNumId w:val="23"/>
  </w:num>
  <w:num w:numId="30">
    <w:abstractNumId w:val="14"/>
  </w:num>
  <w:num w:numId="31">
    <w:abstractNumId w:val="2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92"/>
    <w:rsid w:val="0000291F"/>
    <w:rsid w:val="00004635"/>
    <w:rsid w:val="00006523"/>
    <w:rsid w:val="00042710"/>
    <w:rsid w:val="00042AD3"/>
    <w:rsid w:val="00071776"/>
    <w:rsid w:val="000A7909"/>
    <w:rsid w:val="000B7234"/>
    <w:rsid w:val="00111E64"/>
    <w:rsid w:val="00113DDC"/>
    <w:rsid w:val="001360F3"/>
    <w:rsid w:val="00137C59"/>
    <w:rsid w:val="001841CC"/>
    <w:rsid w:val="00185004"/>
    <w:rsid w:val="001A5A05"/>
    <w:rsid w:val="00211CFE"/>
    <w:rsid w:val="00215726"/>
    <w:rsid w:val="00221D88"/>
    <w:rsid w:val="00234901"/>
    <w:rsid w:val="00240713"/>
    <w:rsid w:val="00277688"/>
    <w:rsid w:val="00294F1B"/>
    <w:rsid w:val="002D544E"/>
    <w:rsid w:val="002E0BC7"/>
    <w:rsid w:val="00311617"/>
    <w:rsid w:val="0032339C"/>
    <w:rsid w:val="003636E6"/>
    <w:rsid w:val="003A3242"/>
    <w:rsid w:val="003A7261"/>
    <w:rsid w:val="003B06AE"/>
    <w:rsid w:val="003E517F"/>
    <w:rsid w:val="003F1937"/>
    <w:rsid w:val="003F1EE7"/>
    <w:rsid w:val="004224B5"/>
    <w:rsid w:val="004603FF"/>
    <w:rsid w:val="00486A5C"/>
    <w:rsid w:val="004B717B"/>
    <w:rsid w:val="00502667"/>
    <w:rsid w:val="00520A7F"/>
    <w:rsid w:val="00530200"/>
    <w:rsid w:val="00546A6C"/>
    <w:rsid w:val="00560EFE"/>
    <w:rsid w:val="005D01AE"/>
    <w:rsid w:val="005F58EA"/>
    <w:rsid w:val="00600765"/>
    <w:rsid w:val="00611312"/>
    <w:rsid w:val="00632348"/>
    <w:rsid w:val="00636A4A"/>
    <w:rsid w:val="00651959"/>
    <w:rsid w:val="00655287"/>
    <w:rsid w:val="00697C7E"/>
    <w:rsid w:val="00703023"/>
    <w:rsid w:val="00711494"/>
    <w:rsid w:val="00712944"/>
    <w:rsid w:val="007330F7"/>
    <w:rsid w:val="007622DD"/>
    <w:rsid w:val="0077474F"/>
    <w:rsid w:val="00792D83"/>
    <w:rsid w:val="007C33C5"/>
    <w:rsid w:val="007F0577"/>
    <w:rsid w:val="00855E6A"/>
    <w:rsid w:val="00882E5A"/>
    <w:rsid w:val="008A4F13"/>
    <w:rsid w:val="008A6DF2"/>
    <w:rsid w:val="008E2658"/>
    <w:rsid w:val="00921B1D"/>
    <w:rsid w:val="00942D57"/>
    <w:rsid w:val="00982E3E"/>
    <w:rsid w:val="009968FA"/>
    <w:rsid w:val="009A42C9"/>
    <w:rsid w:val="009B63D0"/>
    <w:rsid w:val="009E4E54"/>
    <w:rsid w:val="009F56A7"/>
    <w:rsid w:val="00A14BF9"/>
    <w:rsid w:val="00A337BD"/>
    <w:rsid w:val="00A401FE"/>
    <w:rsid w:val="00A40CA9"/>
    <w:rsid w:val="00B31079"/>
    <w:rsid w:val="00B65D81"/>
    <w:rsid w:val="00B749B4"/>
    <w:rsid w:val="00BB6871"/>
    <w:rsid w:val="00BD0A11"/>
    <w:rsid w:val="00BD4E0A"/>
    <w:rsid w:val="00BE6B2B"/>
    <w:rsid w:val="00BF6FC9"/>
    <w:rsid w:val="00C018B9"/>
    <w:rsid w:val="00C64632"/>
    <w:rsid w:val="00CA0F30"/>
    <w:rsid w:val="00CD38D0"/>
    <w:rsid w:val="00D116FC"/>
    <w:rsid w:val="00D341B6"/>
    <w:rsid w:val="00D90456"/>
    <w:rsid w:val="00D9049E"/>
    <w:rsid w:val="00D9343D"/>
    <w:rsid w:val="00DA2D52"/>
    <w:rsid w:val="00DA6A92"/>
    <w:rsid w:val="00DB3148"/>
    <w:rsid w:val="00E10548"/>
    <w:rsid w:val="00E52ADE"/>
    <w:rsid w:val="00E55B0D"/>
    <w:rsid w:val="00E669E2"/>
    <w:rsid w:val="00E82E80"/>
    <w:rsid w:val="00EB055D"/>
    <w:rsid w:val="00EB2FB7"/>
    <w:rsid w:val="00F15DFE"/>
    <w:rsid w:val="00F4251E"/>
    <w:rsid w:val="00F4693C"/>
    <w:rsid w:val="00F56278"/>
    <w:rsid w:val="00F60C17"/>
    <w:rsid w:val="00F84A48"/>
    <w:rsid w:val="00F877CC"/>
    <w:rsid w:val="00FA21A3"/>
    <w:rsid w:val="00FA529E"/>
    <w:rsid w:val="00FB6EA3"/>
    <w:rsid w:val="00F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A9B6C"/>
  <w15:docId w15:val="{C9DF377A-18FE-4114-A2B3-A5A0F5C7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noProof/>
      <w:color w:val="7E97A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noProof/>
      <w:color w:val="7E97A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696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7E97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7E97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Paragraph">
    <w:name w:val="List Paragraph"/>
    <w:basedOn w:val="Normal"/>
    <w:uiPriority w:val="34"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20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CC8E6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6" w:color="7E97AD" w:themeColor="accent1"/>
        <w:left w:val="single" w:sz="4" w:space="20" w:color="7E97AD" w:themeColor="accent1"/>
        <w:bottom w:val="single" w:sz="4" w:space="16" w:color="7E97AD" w:themeColor="accent1"/>
        <w:right w:val="single" w:sz="4" w:space="20" w:color="7E97AD" w:themeColor="accent1"/>
      </w:pBdr>
      <w:shd w:val="clear" w:color="auto" w:fill="7E97AD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7E97AD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0"/>
    <w:qFormat/>
    <w:rsid w:val="009B63D0"/>
    <w:pPr>
      <w:keepNext/>
      <w:pBdr>
        <w:top w:val="single" w:sz="4" w:space="1" w:color="002060"/>
        <w:left w:val="single" w:sz="4" w:space="6" w:color="002060"/>
        <w:bottom w:val="single" w:sz="4" w:space="2" w:color="002060"/>
        <w:right w:val="single" w:sz="4" w:space="6" w:color="002060"/>
      </w:pBdr>
      <w:shd w:val="clear" w:color="auto" w:fill="7E97AD" w:themeFill="accent1"/>
      <w:spacing w:before="16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CompanyInfo">
    <w:name w:val="Company Info"/>
    <w:basedOn w:val="Normal"/>
    <w:uiPriority w:val="2"/>
    <w:qFormat/>
    <w:pPr>
      <w:spacing w:after="40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AnnualReport">
    <w:name w:val="Annual Report"/>
    <w:uiPriority w:val="99"/>
    <w:pPr>
      <w:numPr>
        <w:numId w:val="17"/>
      </w:numPr>
    </w:pPr>
  </w:style>
  <w:style w:type="paragraph" w:customStyle="1" w:styleId="Abstract">
    <w:name w:val="Abstract"/>
    <w:basedOn w:val="Normal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10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99"/>
    <w:qFormat/>
    <w:pPr>
      <w:pBdr>
        <w:top w:val="single" w:sz="2" w:space="6" w:color="7E97AD" w:themeColor="accent1"/>
        <w:left w:val="single" w:sz="2" w:space="20" w:color="7E97AD" w:themeColor="accent1"/>
        <w:bottom w:val="single" w:sz="2" w:space="6" w:color="7E97AD" w:themeColor="accent1"/>
        <w:right w:val="single" w:sz="2" w:space="20" w:color="7E97AD" w:themeColor="accent1"/>
      </w:pBdr>
      <w:shd w:val="clear" w:color="auto" w:fill="7E97AD" w:themeFill="accent1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Revision">
    <w:name w:val="Revision"/>
    <w:hidden/>
    <w:uiPriority w:val="99"/>
    <w:semiHidden/>
    <w:rsid w:val="00792D83"/>
    <w:pPr>
      <w:spacing w:before="0" w:after="0" w:line="240" w:lineRule="auto"/>
    </w:pPr>
    <w:rPr>
      <w:kern w:val="20"/>
    </w:rPr>
  </w:style>
  <w:style w:type="table" w:styleId="GridTable2-Accent1">
    <w:name w:val="Grid Table 2 Accent 1"/>
    <w:basedOn w:val="TableNormal"/>
    <w:uiPriority w:val="47"/>
    <w:rsid w:val="00942D57"/>
    <w:pPr>
      <w:spacing w:after="0" w:line="240" w:lineRule="auto"/>
    </w:pPr>
    <w:tblPr>
      <w:tblStyleRowBandSize w:val="1"/>
      <w:tblStyleColBandSize w:val="1"/>
      <w:tblBorders>
        <w:top w:val="single" w:sz="2" w:space="0" w:color="B1C0CD" w:themeColor="accent1" w:themeTint="99"/>
        <w:bottom w:val="single" w:sz="2" w:space="0" w:color="B1C0CD" w:themeColor="accent1" w:themeTint="99"/>
        <w:insideH w:val="single" w:sz="2" w:space="0" w:color="B1C0CD" w:themeColor="accent1" w:themeTint="99"/>
        <w:insideV w:val="single" w:sz="2" w:space="0" w:color="B1C0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C0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C0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E" w:themeFill="accent1" w:themeFillTint="33"/>
      </w:tcPr>
    </w:tblStylePr>
    <w:tblStylePr w:type="band1Horz">
      <w:tblPr/>
      <w:tcPr>
        <w:shd w:val="clear" w:color="auto" w:fill="E5EAEE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bondsnechell\Documents\Emergency%20Funding%20Allocation%20Plan%20v1%20Exec%20Summary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C:\Users\bondsnechell\Documents\Emergency%20Funding%20Allocation%20Plan%20v1%20Exec%20Summary.docx" TargetMode="External"/><Relationship Id="rId17" Type="http://schemas.openxmlformats.org/officeDocument/2006/relationships/hyperlink" Target="file:///C:\Users\bondsnechell\Documents\Emergency%20Funding%20Allocation%20Plan%20v1%20Exec%20Summary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bondsnechell\Documents\Emergency%20Funding%20Allocation%20Plan%20v1%20Exec%20Summary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file:///C:\Users\bondsnechell\Documents\Emergency%20Funding%20Allocation%20Plan%20v1%20Exec%20Summary.doc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bondsnechell\Documents\Emergency%20Funding%20Allocation%20Plan%20v1%20Exec%20Summary.docx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Annual%20report%20with%20cover%20photo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9E81BBE57842138B00C7578E5D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976F3-7336-4B65-843F-D2487FF4F661}"/>
      </w:docPartPr>
      <w:docPartBody>
        <w:p w:rsidR="00AB381D" w:rsidRDefault="00820AFC">
          <w:pPr>
            <w:pStyle w:val="679E81BBE57842138B00C7578E5D7715"/>
          </w:pPr>
          <w:r>
            <w:t>Annual</w:t>
          </w:r>
          <w:r>
            <w:br/>
            <w:t>Report</w:t>
          </w:r>
        </w:p>
      </w:docPartBody>
    </w:docPart>
    <w:docPart>
      <w:docPartPr>
        <w:name w:val="66C9FB9FBD034A99A4019604D2C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8566-A7D3-4BFD-8B0D-1A0BCA5D9094}"/>
      </w:docPartPr>
      <w:docPartBody>
        <w:p w:rsidR="00AB381D" w:rsidRDefault="00820AFC">
          <w:pPr>
            <w:pStyle w:val="66C9FB9FBD034A99A4019604D2C34B84"/>
          </w:pPr>
          <w:r>
            <w:t>[Year]</w:t>
          </w:r>
        </w:p>
      </w:docPartBody>
    </w:docPart>
    <w:docPart>
      <w:docPartPr>
        <w:name w:val="EFB52562A7A545A48DEF28F12A79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EF086-E014-4778-8F6E-ADF7C23A5297}"/>
      </w:docPartPr>
      <w:docPartBody>
        <w:p w:rsidR="00AB381D" w:rsidRDefault="00820AFC">
          <w:pPr>
            <w:pStyle w:val="EFB52562A7A545A48DEF28F12A79C45E"/>
          </w:pPr>
          <w:r>
            <w:t>[You can add an abstract or other key statement here. An abstract is typically a short summary of the document content.]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FC"/>
    <w:rsid w:val="00022AEA"/>
    <w:rsid w:val="000D0F76"/>
    <w:rsid w:val="001C6592"/>
    <w:rsid w:val="006052D2"/>
    <w:rsid w:val="006B54B3"/>
    <w:rsid w:val="0071613E"/>
    <w:rsid w:val="00820AFC"/>
    <w:rsid w:val="00AB381D"/>
    <w:rsid w:val="00BB55E1"/>
    <w:rsid w:val="00D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CB39B046DF4D6EA5EB44475DDDE017">
    <w:name w:val="FDCB39B046DF4D6EA5EB44475DDDE017"/>
  </w:style>
  <w:style w:type="paragraph" w:customStyle="1" w:styleId="D927C00F5B9D4ECF92466A9D47C1DD70">
    <w:name w:val="D927C00F5B9D4ECF92466A9D47C1DD70"/>
  </w:style>
  <w:style w:type="paragraph" w:customStyle="1" w:styleId="E9C51E3291EC4C69ACA168963A32C924">
    <w:name w:val="E9C51E3291EC4C69ACA168963A32C924"/>
  </w:style>
  <w:style w:type="paragraph" w:customStyle="1" w:styleId="73E52A624E0B4EB9AA8127A40AB7C223">
    <w:name w:val="73E52A624E0B4EB9AA8127A40AB7C223"/>
  </w:style>
  <w:style w:type="paragraph" w:customStyle="1" w:styleId="733E7AD710964C0BB2B73FE32A45B494">
    <w:name w:val="733E7AD710964C0BB2B73FE32A45B494"/>
  </w:style>
  <w:style w:type="paragraph" w:customStyle="1" w:styleId="FB5C98E1C5EF4FC1A52A97B427D62933">
    <w:name w:val="FB5C98E1C5EF4FC1A52A97B427D62933"/>
  </w:style>
  <w:style w:type="paragraph" w:customStyle="1" w:styleId="A37DC90F1E26432E9A11F7A42FC60AA7">
    <w:name w:val="A37DC90F1E26432E9A11F7A42FC60AA7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</w:rPr>
  </w:style>
  <w:style w:type="paragraph" w:customStyle="1" w:styleId="915DB6E40B8A42C28816E14058C5BA25">
    <w:name w:val="915DB6E40B8A42C28816E14058C5BA25"/>
  </w:style>
  <w:style w:type="paragraph" w:customStyle="1" w:styleId="299821C28C1247ED90F4882A33766E1D">
    <w:name w:val="299821C28C1247ED90F4882A33766E1D"/>
  </w:style>
  <w:style w:type="paragraph" w:customStyle="1" w:styleId="E8452AB1CA0C482DA1AD987A7E70CF91">
    <w:name w:val="E8452AB1CA0C482DA1AD987A7E70CF91"/>
  </w:style>
  <w:style w:type="paragraph" w:customStyle="1" w:styleId="3E887060275F4B9DA45D278339CCA78A">
    <w:name w:val="3E887060275F4B9DA45D278339CCA78A"/>
  </w:style>
  <w:style w:type="paragraph" w:customStyle="1" w:styleId="4F012E59776F4F8488BDD407FDCF0BF0">
    <w:name w:val="4F012E59776F4F8488BDD407FDCF0BF0"/>
  </w:style>
  <w:style w:type="paragraph" w:customStyle="1" w:styleId="C5AD280DCD7E4AEA9C0EC3DC26496C40">
    <w:name w:val="C5AD280DCD7E4AEA9C0EC3DC26496C40"/>
  </w:style>
  <w:style w:type="paragraph" w:customStyle="1" w:styleId="FA798B52F6504C7B9B0CA60D6082A5DD">
    <w:name w:val="FA798B52F6504C7B9B0CA60D6082A5DD"/>
  </w:style>
  <w:style w:type="paragraph" w:customStyle="1" w:styleId="F87AF458F426439495C776B242672F45">
    <w:name w:val="F87AF458F426439495C776B242672F45"/>
  </w:style>
  <w:style w:type="paragraph" w:customStyle="1" w:styleId="EDA581739CC643A5889A60FE0431E818">
    <w:name w:val="EDA581739CC643A5889A60FE0431E818"/>
  </w:style>
  <w:style w:type="paragraph" w:customStyle="1" w:styleId="1F2BBE0AAFCE4E75B124A9C24A708A54">
    <w:name w:val="1F2BBE0AAFCE4E75B124A9C24A708A54"/>
  </w:style>
  <w:style w:type="paragraph" w:customStyle="1" w:styleId="E3C1AD582CB0491C8FF947C22AD7F0A1">
    <w:name w:val="E3C1AD582CB0491C8FF947C22AD7F0A1"/>
  </w:style>
  <w:style w:type="paragraph" w:customStyle="1" w:styleId="25336B179B3A43D19BF570DB87E30BB0">
    <w:name w:val="25336B179B3A43D19BF570DB87E30BB0"/>
  </w:style>
  <w:style w:type="paragraph" w:customStyle="1" w:styleId="88A371F0C9A543C2BD06A831930D5D1D">
    <w:name w:val="88A371F0C9A543C2BD06A831930D5D1D"/>
  </w:style>
  <w:style w:type="paragraph" w:customStyle="1" w:styleId="FA5280F39BCB48DFB176C02ABD2926D7">
    <w:name w:val="FA5280F39BCB48DFB176C02ABD2926D7"/>
  </w:style>
  <w:style w:type="paragraph" w:customStyle="1" w:styleId="422337BE6569464580CCDEC5D6E5C896">
    <w:name w:val="422337BE6569464580CCDEC5D6E5C896"/>
  </w:style>
  <w:style w:type="paragraph" w:customStyle="1" w:styleId="5B73C3A4CCBB47C28E045980BF0327E9">
    <w:name w:val="5B73C3A4CCBB47C28E045980BF0327E9"/>
  </w:style>
  <w:style w:type="paragraph" w:customStyle="1" w:styleId="E32DD23704BB4FFD8595C797F1646220">
    <w:name w:val="E32DD23704BB4FFD8595C797F1646220"/>
  </w:style>
  <w:style w:type="paragraph" w:customStyle="1" w:styleId="679E81BBE57842138B00C7578E5D7715">
    <w:name w:val="679E81BBE57842138B00C7578E5D7715"/>
  </w:style>
  <w:style w:type="paragraph" w:customStyle="1" w:styleId="66C9FB9FBD034A99A4019604D2C34B84">
    <w:name w:val="66C9FB9FBD034A99A4019604D2C34B84"/>
  </w:style>
  <w:style w:type="paragraph" w:customStyle="1" w:styleId="EFB52562A7A545A48DEF28F12A79C45E">
    <w:name w:val="EFB52562A7A545A48DEF28F12A79C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2020-04-14T00:00:00</PublishDate>
  <Abstract>Implementation Plan for Texas A&amp;M University Commerce                  Emergency Financial Aid Grants to Students under Section 18004 of the Coronavirus Aid, Relief, and Economic Security (CARES) Act</Abstract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03CDBD-AC22-409D-BDAF-04E116DD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with cover photo (Timeless design)</Template>
  <TotalTime>1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education emergency relief fund</vt:lpstr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education emergency relief fund</dc:title>
  <dc:creator>Win</dc:creator>
  <cp:keywords/>
  <cp:lastModifiedBy>Alicia Currin</cp:lastModifiedBy>
  <cp:revision>2</cp:revision>
  <cp:lastPrinted>2020-04-14T12:00:00Z</cp:lastPrinted>
  <dcterms:created xsi:type="dcterms:W3CDTF">2020-04-29T21:35:00Z</dcterms:created>
  <dcterms:modified xsi:type="dcterms:W3CDTF">2020-04-29T21:35:00Z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